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3F" w:rsidRPr="000047D7" w:rsidRDefault="00071F3F" w:rsidP="00426844">
      <w:pPr>
        <w:jc w:val="both"/>
        <w:rPr>
          <w:rFonts w:ascii="Times New Roman" w:hAnsi="Times New Roman" w:cs="Times New Roman"/>
          <w:b/>
          <w:sz w:val="28"/>
          <w:szCs w:val="28"/>
        </w:rPr>
      </w:pPr>
      <w:r w:rsidRPr="000047D7">
        <w:rPr>
          <w:rFonts w:ascii="Times New Roman" w:hAnsi="Times New Roman" w:cs="Times New Roman"/>
          <w:b/>
          <w:sz w:val="28"/>
          <w:szCs w:val="28"/>
        </w:rPr>
        <w:t>Monsieur le maire, chers collègues,</w:t>
      </w:r>
    </w:p>
    <w:p w:rsidR="00071F3F" w:rsidRPr="000047D7" w:rsidRDefault="00071F3F" w:rsidP="00426844">
      <w:pPr>
        <w:jc w:val="both"/>
        <w:rPr>
          <w:rFonts w:ascii="Times New Roman" w:hAnsi="Times New Roman" w:cs="Times New Roman"/>
          <w:sz w:val="28"/>
          <w:szCs w:val="28"/>
        </w:rPr>
      </w:pPr>
      <w:r w:rsidRPr="000047D7">
        <w:rPr>
          <w:rFonts w:ascii="Times New Roman" w:hAnsi="Times New Roman" w:cs="Times New Roman"/>
          <w:sz w:val="28"/>
          <w:szCs w:val="28"/>
        </w:rPr>
        <w:t>Permettez-moi, à mon tour, de vous dire quelques mots.</w:t>
      </w:r>
    </w:p>
    <w:p w:rsidR="00071F3F" w:rsidRPr="000047D7" w:rsidRDefault="00071F3F" w:rsidP="00426844">
      <w:pPr>
        <w:jc w:val="both"/>
        <w:rPr>
          <w:rFonts w:ascii="Times New Roman" w:hAnsi="Times New Roman" w:cs="Times New Roman"/>
          <w:sz w:val="28"/>
          <w:szCs w:val="28"/>
        </w:rPr>
      </w:pPr>
      <w:r w:rsidRPr="000047D7">
        <w:rPr>
          <w:rFonts w:ascii="Times New Roman" w:hAnsi="Times New Roman" w:cs="Times New Roman"/>
          <w:sz w:val="28"/>
          <w:szCs w:val="28"/>
        </w:rPr>
        <w:t>Je le fais pour la première fois</w:t>
      </w:r>
      <w:r w:rsidR="006F73FA" w:rsidRPr="000047D7">
        <w:rPr>
          <w:rFonts w:ascii="Times New Roman" w:hAnsi="Times New Roman" w:cs="Times New Roman"/>
          <w:sz w:val="28"/>
          <w:szCs w:val="28"/>
        </w:rPr>
        <w:t>,</w:t>
      </w:r>
      <w:r w:rsidRPr="000047D7">
        <w:rPr>
          <w:rFonts w:ascii="Times New Roman" w:hAnsi="Times New Roman" w:cs="Times New Roman"/>
          <w:sz w:val="28"/>
          <w:szCs w:val="28"/>
        </w:rPr>
        <w:t xml:space="preserve"> depuis que les inondations ont frappé à nouveau</w:t>
      </w:r>
      <w:r w:rsidR="008F3B42" w:rsidRPr="000047D7">
        <w:rPr>
          <w:rFonts w:ascii="Times New Roman" w:hAnsi="Times New Roman" w:cs="Times New Roman"/>
          <w:sz w:val="28"/>
          <w:szCs w:val="28"/>
        </w:rPr>
        <w:t xml:space="preserve"> les Quimperlois </w:t>
      </w:r>
      <w:r w:rsidRPr="000047D7">
        <w:rPr>
          <w:rFonts w:ascii="Times New Roman" w:hAnsi="Times New Roman" w:cs="Times New Roman"/>
          <w:sz w:val="28"/>
          <w:szCs w:val="28"/>
        </w:rPr>
        <w:t>et notre cité.</w:t>
      </w:r>
    </w:p>
    <w:p w:rsidR="006F73FA" w:rsidRPr="000047D7" w:rsidRDefault="008F3B42" w:rsidP="00426844">
      <w:pPr>
        <w:jc w:val="both"/>
        <w:rPr>
          <w:rFonts w:ascii="Times New Roman" w:hAnsi="Times New Roman" w:cs="Times New Roman"/>
          <w:sz w:val="28"/>
          <w:szCs w:val="28"/>
        </w:rPr>
      </w:pPr>
      <w:r w:rsidRPr="000047D7">
        <w:rPr>
          <w:rFonts w:ascii="Times New Roman" w:hAnsi="Times New Roman" w:cs="Times New Roman"/>
          <w:sz w:val="28"/>
          <w:szCs w:val="28"/>
        </w:rPr>
        <w:t xml:space="preserve">Il y a </w:t>
      </w:r>
      <w:r w:rsidR="00071F3F" w:rsidRPr="000047D7">
        <w:rPr>
          <w:rFonts w:ascii="Times New Roman" w:hAnsi="Times New Roman" w:cs="Times New Roman"/>
          <w:sz w:val="28"/>
          <w:szCs w:val="28"/>
        </w:rPr>
        <w:t xml:space="preserve">en effet </w:t>
      </w:r>
      <w:r w:rsidRPr="000047D7">
        <w:rPr>
          <w:rFonts w:ascii="Times New Roman" w:hAnsi="Times New Roman" w:cs="Times New Roman"/>
          <w:sz w:val="28"/>
          <w:szCs w:val="28"/>
        </w:rPr>
        <w:t>un temps pour tout</w:t>
      </w:r>
      <w:bookmarkStart w:id="0" w:name="_GoBack"/>
      <w:bookmarkEnd w:id="0"/>
      <w:r w:rsidRPr="000047D7">
        <w:rPr>
          <w:rFonts w:ascii="Times New Roman" w:hAnsi="Times New Roman" w:cs="Times New Roman"/>
          <w:sz w:val="28"/>
          <w:szCs w:val="28"/>
        </w:rPr>
        <w:t xml:space="preserve">. </w:t>
      </w:r>
    </w:p>
    <w:p w:rsidR="00071F3F" w:rsidRPr="000047D7" w:rsidRDefault="00071F3F" w:rsidP="00426844">
      <w:pPr>
        <w:jc w:val="both"/>
        <w:rPr>
          <w:rFonts w:ascii="Times New Roman" w:hAnsi="Times New Roman" w:cs="Times New Roman"/>
          <w:sz w:val="28"/>
          <w:szCs w:val="28"/>
        </w:rPr>
      </w:pPr>
      <w:r w:rsidRPr="000047D7">
        <w:rPr>
          <w:rFonts w:ascii="Times New Roman" w:hAnsi="Times New Roman" w:cs="Times New Roman"/>
          <w:sz w:val="28"/>
          <w:szCs w:val="28"/>
        </w:rPr>
        <w:t xml:space="preserve">Et il m’a semblé que ces dernières semaines devaient être </w:t>
      </w:r>
      <w:r w:rsidR="00426844" w:rsidRPr="000047D7">
        <w:rPr>
          <w:rFonts w:ascii="Times New Roman" w:hAnsi="Times New Roman" w:cs="Times New Roman"/>
          <w:sz w:val="28"/>
          <w:szCs w:val="28"/>
        </w:rPr>
        <w:t xml:space="preserve">exclusivement </w:t>
      </w:r>
      <w:r w:rsidRPr="000047D7">
        <w:rPr>
          <w:rFonts w:ascii="Times New Roman" w:hAnsi="Times New Roman" w:cs="Times New Roman"/>
          <w:sz w:val="28"/>
          <w:szCs w:val="28"/>
        </w:rPr>
        <w:t>consacrées à la solidarité et à</w:t>
      </w:r>
      <w:r w:rsidR="008F3B42" w:rsidRPr="000047D7">
        <w:rPr>
          <w:rFonts w:ascii="Times New Roman" w:hAnsi="Times New Roman" w:cs="Times New Roman"/>
          <w:sz w:val="28"/>
          <w:szCs w:val="28"/>
        </w:rPr>
        <w:t xml:space="preserve"> apporter le réconfort à </w:t>
      </w:r>
      <w:r w:rsidRPr="000047D7">
        <w:rPr>
          <w:rFonts w:ascii="Times New Roman" w:hAnsi="Times New Roman" w:cs="Times New Roman"/>
          <w:sz w:val="28"/>
          <w:szCs w:val="28"/>
        </w:rPr>
        <w:t>nos concitoyens</w:t>
      </w:r>
      <w:r w:rsidR="008F3B42" w:rsidRPr="000047D7">
        <w:rPr>
          <w:rFonts w:ascii="Times New Roman" w:hAnsi="Times New Roman" w:cs="Times New Roman"/>
          <w:sz w:val="28"/>
          <w:szCs w:val="28"/>
        </w:rPr>
        <w:t xml:space="preserve"> </w:t>
      </w:r>
      <w:r w:rsidRPr="000047D7">
        <w:rPr>
          <w:rFonts w:ascii="Times New Roman" w:hAnsi="Times New Roman" w:cs="Times New Roman"/>
          <w:sz w:val="28"/>
          <w:szCs w:val="28"/>
        </w:rPr>
        <w:t xml:space="preserve">les plus </w:t>
      </w:r>
      <w:r w:rsidR="003174B5" w:rsidRPr="000047D7">
        <w:rPr>
          <w:rFonts w:ascii="Times New Roman" w:hAnsi="Times New Roman" w:cs="Times New Roman"/>
          <w:sz w:val="28"/>
          <w:szCs w:val="28"/>
        </w:rPr>
        <w:t>touchés.</w:t>
      </w:r>
      <w:r w:rsidRPr="000047D7">
        <w:rPr>
          <w:rFonts w:ascii="Times New Roman" w:hAnsi="Times New Roman" w:cs="Times New Roman"/>
          <w:sz w:val="28"/>
          <w:szCs w:val="28"/>
        </w:rPr>
        <w:t xml:space="preserve"> </w:t>
      </w:r>
      <w:r w:rsidR="00426844" w:rsidRPr="000047D7">
        <w:rPr>
          <w:rFonts w:ascii="Times New Roman" w:hAnsi="Times New Roman" w:cs="Times New Roman"/>
          <w:sz w:val="28"/>
          <w:szCs w:val="28"/>
        </w:rPr>
        <w:t>Cela a d’ailleurs été fait par les services municipaux compétents et les associations caritatives de notre ville. Que leur attention et action soient saluées</w:t>
      </w:r>
      <w:r w:rsidR="00C174F0">
        <w:rPr>
          <w:rFonts w:ascii="Times New Roman" w:hAnsi="Times New Roman" w:cs="Times New Roman"/>
          <w:sz w:val="28"/>
          <w:szCs w:val="28"/>
        </w:rPr>
        <w:t>, ainsi que celle de la sécurité civile</w:t>
      </w:r>
      <w:r w:rsidR="00426844" w:rsidRPr="000047D7">
        <w:rPr>
          <w:rFonts w:ascii="Times New Roman" w:hAnsi="Times New Roman" w:cs="Times New Roman"/>
          <w:sz w:val="28"/>
          <w:szCs w:val="28"/>
        </w:rPr>
        <w:t>.</w:t>
      </w:r>
    </w:p>
    <w:p w:rsidR="008F3B42" w:rsidRPr="000047D7" w:rsidRDefault="00071F3F" w:rsidP="00426844">
      <w:pPr>
        <w:jc w:val="both"/>
        <w:rPr>
          <w:rFonts w:ascii="Times New Roman" w:hAnsi="Times New Roman" w:cs="Times New Roman"/>
          <w:sz w:val="28"/>
          <w:szCs w:val="28"/>
        </w:rPr>
      </w:pPr>
      <w:r w:rsidRPr="000047D7">
        <w:rPr>
          <w:rFonts w:ascii="Times New Roman" w:hAnsi="Times New Roman" w:cs="Times New Roman"/>
          <w:sz w:val="28"/>
          <w:szCs w:val="28"/>
        </w:rPr>
        <w:t>Aujourd’hui est venu</w:t>
      </w:r>
      <w:r w:rsidR="00426844" w:rsidRPr="000047D7">
        <w:rPr>
          <w:rFonts w:ascii="Times New Roman" w:hAnsi="Times New Roman" w:cs="Times New Roman"/>
          <w:sz w:val="28"/>
          <w:szCs w:val="28"/>
        </w:rPr>
        <w:t xml:space="preserve"> je le crois </w:t>
      </w:r>
      <w:r w:rsidR="008F3B42" w:rsidRPr="000047D7">
        <w:rPr>
          <w:rFonts w:ascii="Times New Roman" w:hAnsi="Times New Roman" w:cs="Times New Roman"/>
          <w:sz w:val="28"/>
          <w:szCs w:val="28"/>
        </w:rPr>
        <w:t>le temps de la réflexion</w:t>
      </w:r>
      <w:r w:rsidRPr="000047D7">
        <w:rPr>
          <w:rFonts w:ascii="Times New Roman" w:hAnsi="Times New Roman" w:cs="Times New Roman"/>
          <w:sz w:val="28"/>
          <w:szCs w:val="28"/>
        </w:rPr>
        <w:t xml:space="preserve"> partagée et</w:t>
      </w:r>
      <w:r w:rsidR="00426844" w:rsidRPr="000047D7">
        <w:rPr>
          <w:rFonts w:ascii="Times New Roman" w:hAnsi="Times New Roman" w:cs="Times New Roman"/>
          <w:sz w:val="28"/>
          <w:szCs w:val="28"/>
        </w:rPr>
        <w:t xml:space="preserve"> de</w:t>
      </w:r>
      <w:r w:rsidRPr="000047D7">
        <w:rPr>
          <w:rFonts w:ascii="Times New Roman" w:hAnsi="Times New Roman" w:cs="Times New Roman"/>
          <w:sz w:val="28"/>
          <w:szCs w:val="28"/>
        </w:rPr>
        <w:t xml:space="preserve"> la préparation de l’</w:t>
      </w:r>
      <w:r w:rsidR="00426844" w:rsidRPr="000047D7">
        <w:rPr>
          <w:rFonts w:ascii="Times New Roman" w:hAnsi="Times New Roman" w:cs="Times New Roman"/>
          <w:sz w:val="28"/>
          <w:szCs w:val="28"/>
        </w:rPr>
        <w:t xml:space="preserve">avenir, notamment pour ceux qui aspirent à </w:t>
      </w:r>
      <w:r w:rsidR="00902CC3" w:rsidRPr="000047D7">
        <w:rPr>
          <w:rFonts w:ascii="Times New Roman" w:hAnsi="Times New Roman" w:cs="Times New Roman"/>
          <w:sz w:val="28"/>
          <w:szCs w:val="28"/>
        </w:rPr>
        <w:t>endosse</w:t>
      </w:r>
      <w:r w:rsidR="00426844" w:rsidRPr="000047D7">
        <w:rPr>
          <w:rFonts w:ascii="Times New Roman" w:hAnsi="Times New Roman" w:cs="Times New Roman"/>
          <w:sz w:val="28"/>
          <w:szCs w:val="28"/>
        </w:rPr>
        <w:t>r</w:t>
      </w:r>
      <w:r w:rsidR="008F3B42" w:rsidRPr="000047D7">
        <w:rPr>
          <w:rFonts w:ascii="Times New Roman" w:hAnsi="Times New Roman" w:cs="Times New Roman"/>
          <w:sz w:val="28"/>
          <w:szCs w:val="28"/>
        </w:rPr>
        <w:t xml:space="preserve"> </w:t>
      </w:r>
      <w:r w:rsidR="00426844" w:rsidRPr="000047D7">
        <w:rPr>
          <w:rFonts w:ascii="Times New Roman" w:hAnsi="Times New Roman" w:cs="Times New Roman"/>
          <w:sz w:val="28"/>
          <w:szCs w:val="28"/>
        </w:rPr>
        <w:t>dans les toutes prochaines semaines d</w:t>
      </w:r>
      <w:r w:rsidR="008F3B42" w:rsidRPr="000047D7">
        <w:rPr>
          <w:rFonts w:ascii="Times New Roman" w:hAnsi="Times New Roman" w:cs="Times New Roman"/>
          <w:sz w:val="28"/>
          <w:szCs w:val="28"/>
        </w:rPr>
        <w:t xml:space="preserve">es </w:t>
      </w:r>
      <w:r w:rsidR="003174B5" w:rsidRPr="000047D7">
        <w:rPr>
          <w:rFonts w:ascii="Times New Roman" w:hAnsi="Times New Roman" w:cs="Times New Roman"/>
          <w:sz w:val="28"/>
          <w:szCs w:val="28"/>
        </w:rPr>
        <w:t>responsabilités.</w:t>
      </w:r>
    </w:p>
    <w:p w:rsidR="008F3B42" w:rsidRPr="000047D7" w:rsidRDefault="006F73FA" w:rsidP="00426844">
      <w:pPr>
        <w:jc w:val="both"/>
        <w:rPr>
          <w:rFonts w:ascii="Times New Roman" w:hAnsi="Times New Roman" w:cs="Times New Roman"/>
          <w:sz w:val="28"/>
          <w:szCs w:val="28"/>
        </w:rPr>
      </w:pPr>
      <w:r w:rsidRPr="000047D7">
        <w:rPr>
          <w:rFonts w:ascii="Times New Roman" w:hAnsi="Times New Roman" w:cs="Times New Roman"/>
          <w:sz w:val="28"/>
          <w:szCs w:val="28"/>
        </w:rPr>
        <w:t>L</w:t>
      </w:r>
      <w:r w:rsidR="008F3B42" w:rsidRPr="000047D7">
        <w:rPr>
          <w:rFonts w:ascii="Times New Roman" w:hAnsi="Times New Roman" w:cs="Times New Roman"/>
          <w:sz w:val="28"/>
          <w:szCs w:val="28"/>
        </w:rPr>
        <w:t xml:space="preserve">e ministre de l’intérieur </w:t>
      </w:r>
      <w:r w:rsidRPr="000047D7">
        <w:rPr>
          <w:rFonts w:ascii="Times New Roman" w:hAnsi="Times New Roman" w:cs="Times New Roman"/>
          <w:sz w:val="28"/>
          <w:szCs w:val="28"/>
        </w:rPr>
        <w:t>a reconnu</w:t>
      </w:r>
      <w:r w:rsidR="008F3B42" w:rsidRPr="000047D7">
        <w:rPr>
          <w:rFonts w:ascii="Times New Roman" w:hAnsi="Times New Roman" w:cs="Times New Roman"/>
          <w:sz w:val="28"/>
          <w:szCs w:val="28"/>
        </w:rPr>
        <w:t xml:space="preserve"> </w:t>
      </w:r>
      <w:r w:rsidR="003174B5" w:rsidRPr="000047D7">
        <w:rPr>
          <w:rFonts w:ascii="Times New Roman" w:hAnsi="Times New Roman" w:cs="Times New Roman"/>
          <w:sz w:val="28"/>
          <w:szCs w:val="28"/>
        </w:rPr>
        <w:t>les dysfonctionnements</w:t>
      </w:r>
      <w:r w:rsidRPr="000047D7">
        <w:rPr>
          <w:rFonts w:ascii="Times New Roman" w:hAnsi="Times New Roman" w:cs="Times New Roman"/>
          <w:sz w:val="28"/>
          <w:szCs w:val="28"/>
        </w:rPr>
        <w:t xml:space="preserve"> du dispositif</w:t>
      </w:r>
      <w:r w:rsidR="00613A41" w:rsidRPr="000047D7">
        <w:rPr>
          <w:rFonts w:ascii="Times New Roman" w:hAnsi="Times New Roman" w:cs="Times New Roman"/>
          <w:sz w:val="28"/>
          <w:szCs w:val="28"/>
        </w:rPr>
        <w:t xml:space="preserve"> </w:t>
      </w:r>
      <w:proofErr w:type="spellStart"/>
      <w:r w:rsidR="00613A41" w:rsidRPr="000047D7">
        <w:rPr>
          <w:rFonts w:ascii="Times New Roman" w:hAnsi="Times New Roman" w:cs="Times New Roman"/>
          <w:sz w:val="28"/>
          <w:szCs w:val="28"/>
        </w:rPr>
        <w:t>Vigicrues</w:t>
      </w:r>
      <w:proofErr w:type="spellEnd"/>
      <w:r w:rsidR="00613A41" w:rsidRPr="000047D7">
        <w:rPr>
          <w:rFonts w:ascii="Times New Roman" w:hAnsi="Times New Roman" w:cs="Times New Roman"/>
          <w:sz w:val="28"/>
          <w:szCs w:val="28"/>
        </w:rPr>
        <w:t>.</w:t>
      </w:r>
      <w:r w:rsidRPr="000047D7">
        <w:rPr>
          <w:rFonts w:ascii="Times New Roman" w:hAnsi="Times New Roman" w:cs="Times New Roman"/>
          <w:sz w:val="28"/>
          <w:szCs w:val="28"/>
        </w:rPr>
        <w:t xml:space="preserve"> </w:t>
      </w:r>
      <w:r w:rsidR="003174B5" w:rsidRPr="000047D7">
        <w:rPr>
          <w:rFonts w:ascii="Times New Roman" w:hAnsi="Times New Roman" w:cs="Times New Roman"/>
          <w:sz w:val="28"/>
          <w:szCs w:val="28"/>
        </w:rPr>
        <w:t xml:space="preserve"> </w:t>
      </w:r>
      <w:r w:rsidR="008F3B42" w:rsidRPr="000047D7">
        <w:rPr>
          <w:rFonts w:ascii="Times New Roman" w:hAnsi="Times New Roman" w:cs="Times New Roman"/>
          <w:sz w:val="28"/>
          <w:szCs w:val="28"/>
        </w:rPr>
        <w:t>Il est vrai qu’il y a eu un manque</w:t>
      </w:r>
      <w:r w:rsidR="00613A41" w:rsidRPr="000047D7">
        <w:rPr>
          <w:rFonts w:ascii="Times New Roman" w:hAnsi="Times New Roman" w:cs="Times New Roman"/>
          <w:sz w:val="28"/>
          <w:szCs w:val="28"/>
        </w:rPr>
        <w:t>ment</w:t>
      </w:r>
      <w:r w:rsidR="00F26A64" w:rsidRPr="000047D7">
        <w:rPr>
          <w:rFonts w:ascii="Times New Roman" w:hAnsi="Times New Roman" w:cs="Times New Roman"/>
          <w:sz w:val="28"/>
          <w:szCs w:val="28"/>
        </w:rPr>
        <w:t xml:space="preserve"> au niveau de l’alerte de la part des services de la prévention des crues.</w:t>
      </w:r>
    </w:p>
    <w:p w:rsidR="002F393B" w:rsidRPr="000047D7" w:rsidRDefault="0049476B" w:rsidP="00426844">
      <w:pPr>
        <w:jc w:val="both"/>
        <w:rPr>
          <w:rFonts w:ascii="Times New Roman" w:hAnsi="Times New Roman" w:cs="Times New Roman"/>
          <w:color w:val="FF0000"/>
          <w:sz w:val="28"/>
          <w:szCs w:val="28"/>
        </w:rPr>
      </w:pPr>
      <w:r w:rsidRPr="000047D7">
        <w:rPr>
          <w:rFonts w:ascii="Times New Roman" w:hAnsi="Times New Roman" w:cs="Times New Roman"/>
          <w:sz w:val="28"/>
          <w:szCs w:val="28"/>
        </w:rPr>
        <w:t>Jusqu’en 2005</w:t>
      </w:r>
      <w:r w:rsidR="00F26A64" w:rsidRPr="000047D7">
        <w:rPr>
          <w:rFonts w:ascii="Times New Roman" w:hAnsi="Times New Roman" w:cs="Times New Roman"/>
          <w:sz w:val="28"/>
          <w:szCs w:val="28"/>
        </w:rPr>
        <w:t xml:space="preserve">, la surveillance était exercée par la subdivision DDE de Quimperlé. Le service a été ensuite centralisé à Rennes, où les techniciens connaissent </w:t>
      </w:r>
      <w:r w:rsidR="00613A41" w:rsidRPr="000047D7">
        <w:rPr>
          <w:rFonts w:ascii="Times New Roman" w:hAnsi="Times New Roman" w:cs="Times New Roman"/>
          <w:sz w:val="28"/>
          <w:szCs w:val="28"/>
        </w:rPr>
        <w:t xml:space="preserve">il est vrai </w:t>
      </w:r>
      <w:r w:rsidR="00F26A64" w:rsidRPr="000047D7">
        <w:rPr>
          <w:rFonts w:ascii="Times New Roman" w:hAnsi="Times New Roman" w:cs="Times New Roman"/>
          <w:sz w:val="28"/>
          <w:szCs w:val="28"/>
        </w:rPr>
        <w:t>moins bien les spé</w:t>
      </w:r>
      <w:r w:rsidR="00613A41" w:rsidRPr="000047D7">
        <w:rPr>
          <w:rFonts w:ascii="Times New Roman" w:hAnsi="Times New Roman" w:cs="Times New Roman"/>
          <w:sz w:val="28"/>
          <w:szCs w:val="28"/>
        </w:rPr>
        <w:t xml:space="preserve">cificités du bassin </w:t>
      </w:r>
      <w:proofErr w:type="spellStart"/>
      <w:r w:rsidR="00613A41" w:rsidRPr="000047D7">
        <w:rPr>
          <w:rFonts w:ascii="Times New Roman" w:hAnsi="Times New Roman" w:cs="Times New Roman"/>
          <w:sz w:val="28"/>
          <w:szCs w:val="28"/>
        </w:rPr>
        <w:t>Ellé</w:t>
      </w:r>
      <w:proofErr w:type="spellEnd"/>
      <w:r w:rsidR="00613A41" w:rsidRPr="000047D7">
        <w:rPr>
          <w:rFonts w:ascii="Times New Roman" w:hAnsi="Times New Roman" w:cs="Times New Roman"/>
          <w:sz w:val="28"/>
          <w:szCs w:val="28"/>
        </w:rPr>
        <w:t>/Isole/</w:t>
      </w:r>
      <w:proofErr w:type="spellStart"/>
      <w:r w:rsidR="00D30664" w:rsidRPr="000047D7">
        <w:rPr>
          <w:rFonts w:ascii="Times New Roman" w:hAnsi="Times New Roman" w:cs="Times New Roman"/>
          <w:sz w:val="28"/>
          <w:szCs w:val="28"/>
        </w:rPr>
        <w:t>Laïta</w:t>
      </w:r>
      <w:proofErr w:type="spellEnd"/>
      <w:r w:rsidR="00D30664" w:rsidRPr="000047D7">
        <w:rPr>
          <w:rFonts w:ascii="Times New Roman" w:hAnsi="Times New Roman" w:cs="Times New Roman"/>
          <w:sz w:val="28"/>
          <w:szCs w:val="28"/>
        </w:rPr>
        <w:t xml:space="preserve">. </w:t>
      </w:r>
    </w:p>
    <w:p w:rsidR="0074347E" w:rsidRPr="000047D7" w:rsidRDefault="00613A41" w:rsidP="00426844">
      <w:pPr>
        <w:jc w:val="both"/>
        <w:rPr>
          <w:rFonts w:ascii="Times New Roman" w:hAnsi="Times New Roman" w:cs="Times New Roman"/>
          <w:b/>
          <w:sz w:val="28"/>
          <w:szCs w:val="28"/>
        </w:rPr>
      </w:pPr>
      <w:r w:rsidRPr="000047D7">
        <w:rPr>
          <w:rFonts w:ascii="Times New Roman" w:hAnsi="Times New Roman" w:cs="Times New Roman"/>
          <w:b/>
          <w:sz w:val="28"/>
          <w:szCs w:val="28"/>
        </w:rPr>
        <w:t>Pour autant p</w:t>
      </w:r>
      <w:r w:rsidR="0035252A" w:rsidRPr="000047D7">
        <w:rPr>
          <w:rFonts w:ascii="Times New Roman" w:hAnsi="Times New Roman" w:cs="Times New Roman"/>
          <w:b/>
          <w:sz w:val="28"/>
          <w:szCs w:val="28"/>
        </w:rPr>
        <w:t>ouvait-on</w:t>
      </w:r>
      <w:r w:rsidRPr="000047D7">
        <w:rPr>
          <w:rFonts w:ascii="Times New Roman" w:hAnsi="Times New Roman" w:cs="Times New Roman"/>
          <w:b/>
          <w:sz w:val="28"/>
          <w:szCs w:val="28"/>
        </w:rPr>
        <w:t>, malgré cette défaillance,</w:t>
      </w:r>
      <w:r w:rsidR="0035252A" w:rsidRPr="000047D7">
        <w:rPr>
          <w:rFonts w:ascii="Times New Roman" w:hAnsi="Times New Roman" w:cs="Times New Roman"/>
          <w:b/>
          <w:sz w:val="28"/>
          <w:szCs w:val="28"/>
        </w:rPr>
        <w:t xml:space="preserve"> anticiper le risque de crue</w:t>
      </w:r>
      <w:r w:rsidRPr="000047D7">
        <w:rPr>
          <w:rFonts w:ascii="Times New Roman" w:hAnsi="Times New Roman" w:cs="Times New Roman"/>
          <w:b/>
          <w:sz w:val="28"/>
          <w:szCs w:val="28"/>
        </w:rPr>
        <w:t xml:space="preserve"> et prévenir les quimperlois concernés plus tôt</w:t>
      </w:r>
      <w:r w:rsidR="0035252A" w:rsidRPr="000047D7">
        <w:rPr>
          <w:rFonts w:ascii="Times New Roman" w:hAnsi="Times New Roman" w:cs="Times New Roman"/>
          <w:b/>
          <w:sz w:val="28"/>
          <w:szCs w:val="28"/>
        </w:rPr>
        <w:t xml:space="preserve"> ? </w:t>
      </w:r>
    </w:p>
    <w:p w:rsidR="0035252A" w:rsidRPr="000047D7" w:rsidRDefault="00613A41" w:rsidP="00426844">
      <w:pPr>
        <w:jc w:val="both"/>
        <w:rPr>
          <w:rFonts w:ascii="Times New Roman" w:hAnsi="Times New Roman" w:cs="Times New Roman"/>
          <w:sz w:val="28"/>
          <w:szCs w:val="28"/>
        </w:rPr>
      </w:pPr>
      <w:r w:rsidRPr="000047D7">
        <w:rPr>
          <w:rFonts w:ascii="Times New Roman" w:hAnsi="Times New Roman" w:cs="Times New Roman"/>
          <w:sz w:val="28"/>
          <w:szCs w:val="28"/>
        </w:rPr>
        <w:t>Il nous semble que oui. D</w:t>
      </w:r>
      <w:r w:rsidR="0035252A" w:rsidRPr="000047D7">
        <w:rPr>
          <w:rFonts w:ascii="Times New Roman" w:hAnsi="Times New Roman" w:cs="Times New Roman"/>
          <w:sz w:val="28"/>
          <w:szCs w:val="28"/>
        </w:rPr>
        <w:t>ès le 23 décembre à 16h, la s</w:t>
      </w:r>
      <w:r w:rsidR="002F393B" w:rsidRPr="000047D7">
        <w:rPr>
          <w:rFonts w:ascii="Times New Roman" w:hAnsi="Times New Roman" w:cs="Times New Roman"/>
          <w:sz w:val="28"/>
          <w:szCs w:val="28"/>
        </w:rPr>
        <w:t>ituation était</w:t>
      </w:r>
      <w:r w:rsidR="008D10E7" w:rsidRPr="000047D7">
        <w:rPr>
          <w:rFonts w:ascii="Times New Roman" w:hAnsi="Times New Roman" w:cs="Times New Roman"/>
          <w:sz w:val="28"/>
          <w:szCs w:val="28"/>
        </w:rPr>
        <w:t xml:space="preserve"> déjà préoccupante compte tenu de l’alerte météo de tempête Sud-Ouest.</w:t>
      </w:r>
      <w:r w:rsidR="002F393B" w:rsidRPr="000047D7">
        <w:rPr>
          <w:rFonts w:ascii="Times New Roman" w:hAnsi="Times New Roman" w:cs="Times New Roman"/>
          <w:sz w:val="28"/>
          <w:szCs w:val="28"/>
        </w:rPr>
        <w:t xml:space="preserve"> Les 7</w:t>
      </w:r>
      <w:r w:rsidR="0035252A" w:rsidRPr="000047D7">
        <w:rPr>
          <w:rFonts w:ascii="Times New Roman" w:hAnsi="Times New Roman" w:cs="Times New Roman"/>
          <w:sz w:val="28"/>
          <w:szCs w:val="28"/>
        </w:rPr>
        <w:t xml:space="preserve"> capteurs automatiques de hauteur </w:t>
      </w:r>
      <w:r w:rsidR="004F01F5" w:rsidRPr="000047D7">
        <w:rPr>
          <w:rFonts w:ascii="Times New Roman" w:hAnsi="Times New Roman" w:cs="Times New Roman"/>
          <w:sz w:val="28"/>
          <w:szCs w:val="28"/>
        </w:rPr>
        <w:t>d’eau</w:t>
      </w:r>
      <w:r w:rsidR="0035252A" w:rsidRPr="000047D7">
        <w:rPr>
          <w:rFonts w:ascii="Times New Roman" w:hAnsi="Times New Roman" w:cs="Times New Roman"/>
          <w:sz w:val="28"/>
          <w:szCs w:val="28"/>
        </w:rPr>
        <w:t xml:space="preserve"> placés sur les deux rivières et consultables sur internet</w:t>
      </w:r>
      <w:r w:rsidR="0074347E" w:rsidRPr="000047D7">
        <w:rPr>
          <w:rFonts w:ascii="Times New Roman" w:hAnsi="Times New Roman" w:cs="Times New Roman"/>
          <w:sz w:val="28"/>
          <w:szCs w:val="28"/>
        </w:rPr>
        <w:t xml:space="preserve"> montraient</w:t>
      </w:r>
      <w:r w:rsidR="002F393B" w:rsidRPr="000047D7">
        <w:rPr>
          <w:rFonts w:ascii="Times New Roman" w:hAnsi="Times New Roman" w:cs="Times New Roman"/>
          <w:sz w:val="28"/>
          <w:szCs w:val="28"/>
        </w:rPr>
        <w:t xml:space="preserve"> déjà</w:t>
      </w:r>
      <w:r w:rsidR="004F01F5" w:rsidRPr="000047D7">
        <w:rPr>
          <w:rFonts w:ascii="Times New Roman" w:hAnsi="Times New Roman" w:cs="Times New Roman"/>
          <w:sz w:val="28"/>
          <w:szCs w:val="28"/>
        </w:rPr>
        <w:t xml:space="preserve"> </w:t>
      </w:r>
      <w:r w:rsidR="003F0D95" w:rsidRPr="000047D7">
        <w:rPr>
          <w:rFonts w:ascii="Times New Roman" w:hAnsi="Times New Roman" w:cs="Times New Roman"/>
          <w:sz w:val="28"/>
          <w:szCs w:val="28"/>
        </w:rPr>
        <w:t xml:space="preserve"> une montée en flèche des </w:t>
      </w:r>
      <w:r w:rsidR="0074347E" w:rsidRPr="000047D7">
        <w:rPr>
          <w:rFonts w:ascii="Times New Roman" w:hAnsi="Times New Roman" w:cs="Times New Roman"/>
          <w:sz w:val="28"/>
          <w:szCs w:val="28"/>
        </w:rPr>
        <w:t>courbe</w:t>
      </w:r>
      <w:r w:rsidR="003F0D95" w:rsidRPr="000047D7">
        <w:rPr>
          <w:rFonts w:ascii="Times New Roman" w:hAnsi="Times New Roman" w:cs="Times New Roman"/>
          <w:sz w:val="28"/>
          <w:szCs w:val="28"/>
        </w:rPr>
        <w:t>s.</w:t>
      </w:r>
    </w:p>
    <w:p w:rsidR="0074347E" w:rsidRPr="000047D7" w:rsidRDefault="00035A8F" w:rsidP="00426844">
      <w:pPr>
        <w:jc w:val="both"/>
        <w:rPr>
          <w:rFonts w:ascii="Times New Roman" w:hAnsi="Times New Roman" w:cs="Times New Roman"/>
          <w:sz w:val="28"/>
          <w:szCs w:val="28"/>
        </w:rPr>
      </w:pPr>
      <w:r w:rsidRPr="000047D7">
        <w:rPr>
          <w:rFonts w:ascii="Times New Roman" w:hAnsi="Times New Roman" w:cs="Times New Roman"/>
          <w:sz w:val="28"/>
          <w:szCs w:val="28"/>
        </w:rPr>
        <w:t>Par exemple, sur l’Isole,</w:t>
      </w:r>
      <w:r w:rsidR="0074347E" w:rsidRPr="000047D7">
        <w:rPr>
          <w:rFonts w:ascii="Times New Roman" w:hAnsi="Times New Roman" w:cs="Times New Roman"/>
          <w:sz w:val="28"/>
          <w:szCs w:val="28"/>
        </w:rPr>
        <w:t xml:space="preserve"> à 16h le 23 décembre, l’eau est à 1,50m  puis à 2,20 m à 22h </w:t>
      </w:r>
      <w:r w:rsidR="00A50B66" w:rsidRPr="000047D7">
        <w:rPr>
          <w:rFonts w:ascii="Times New Roman" w:hAnsi="Times New Roman" w:cs="Times New Roman"/>
          <w:sz w:val="28"/>
          <w:szCs w:val="28"/>
        </w:rPr>
        <w:t xml:space="preserve">à Scaër </w:t>
      </w:r>
      <w:proofErr w:type="spellStart"/>
      <w:r w:rsidR="0074347E" w:rsidRPr="000047D7">
        <w:rPr>
          <w:rFonts w:ascii="Times New Roman" w:hAnsi="Times New Roman" w:cs="Times New Roman"/>
          <w:sz w:val="28"/>
          <w:szCs w:val="28"/>
        </w:rPr>
        <w:t>Stang</w:t>
      </w:r>
      <w:proofErr w:type="spellEnd"/>
      <w:r w:rsidR="0074347E" w:rsidRPr="000047D7">
        <w:rPr>
          <w:rFonts w:ascii="Times New Roman" w:hAnsi="Times New Roman" w:cs="Times New Roman"/>
          <w:sz w:val="28"/>
          <w:szCs w:val="28"/>
        </w:rPr>
        <w:t xml:space="preserve"> </w:t>
      </w:r>
      <w:proofErr w:type="spellStart"/>
      <w:r w:rsidR="0074347E" w:rsidRPr="000047D7">
        <w:rPr>
          <w:rFonts w:ascii="Times New Roman" w:hAnsi="Times New Roman" w:cs="Times New Roman"/>
          <w:sz w:val="28"/>
          <w:szCs w:val="28"/>
        </w:rPr>
        <w:t>Boudilin</w:t>
      </w:r>
      <w:proofErr w:type="spellEnd"/>
      <w:r w:rsidR="0074347E" w:rsidRPr="000047D7">
        <w:rPr>
          <w:rFonts w:ascii="Times New Roman" w:hAnsi="Times New Roman" w:cs="Times New Roman"/>
          <w:sz w:val="28"/>
          <w:szCs w:val="28"/>
        </w:rPr>
        <w:t xml:space="preserve"> dont la côte de débordement est à 2,40m. Même montée en flèche sur le capteur Brémond d’Ars</w:t>
      </w:r>
      <w:r w:rsidRPr="000047D7">
        <w:rPr>
          <w:rFonts w:ascii="Times New Roman" w:hAnsi="Times New Roman" w:cs="Times New Roman"/>
          <w:sz w:val="28"/>
          <w:szCs w:val="28"/>
        </w:rPr>
        <w:t xml:space="preserve"> avec un décalage de 6H.</w:t>
      </w:r>
    </w:p>
    <w:p w:rsidR="00613A41" w:rsidRPr="000047D7" w:rsidRDefault="00035A8F" w:rsidP="00426844">
      <w:pPr>
        <w:jc w:val="both"/>
        <w:rPr>
          <w:rFonts w:ascii="Times New Roman" w:hAnsi="Times New Roman" w:cs="Times New Roman"/>
          <w:color w:val="00B050"/>
          <w:sz w:val="28"/>
          <w:szCs w:val="28"/>
        </w:rPr>
      </w:pPr>
      <w:r w:rsidRPr="000047D7">
        <w:rPr>
          <w:rFonts w:ascii="Times New Roman" w:hAnsi="Times New Roman" w:cs="Times New Roman"/>
          <w:sz w:val="28"/>
          <w:szCs w:val="28"/>
        </w:rPr>
        <w:t>Des mesures toutes aussi inquiétantes sont données par les autres capteurs</w:t>
      </w:r>
      <w:r w:rsidR="00EE72D0" w:rsidRPr="000047D7">
        <w:rPr>
          <w:rFonts w:ascii="Times New Roman" w:hAnsi="Times New Roman" w:cs="Times New Roman"/>
          <w:sz w:val="28"/>
          <w:szCs w:val="28"/>
        </w:rPr>
        <w:t xml:space="preserve"> sur l’</w:t>
      </w:r>
      <w:proofErr w:type="spellStart"/>
      <w:r w:rsidR="00EE72D0" w:rsidRPr="000047D7">
        <w:rPr>
          <w:rFonts w:ascii="Times New Roman" w:hAnsi="Times New Roman" w:cs="Times New Roman"/>
          <w:sz w:val="28"/>
          <w:szCs w:val="28"/>
        </w:rPr>
        <w:t>Ellé</w:t>
      </w:r>
      <w:proofErr w:type="spellEnd"/>
      <w:r w:rsidR="00EE72D0" w:rsidRPr="000047D7">
        <w:rPr>
          <w:rFonts w:ascii="Times New Roman" w:hAnsi="Times New Roman" w:cs="Times New Roman"/>
          <w:sz w:val="28"/>
          <w:szCs w:val="28"/>
        </w:rPr>
        <w:t>.</w:t>
      </w:r>
      <w:r w:rsidR="00EE72D0" w:rsidRPr="000047D7">
        <w:rPr>
          <w:rFonts w:ascii="Times New Roman" w:eastAsia="Times New Roman" w:hAnsi="Times New Roman" w:cs="Times New Roman"/>
          <w:sz w:val="28"/>
          <w:szCs w:val="28"/>
        </w:rPr>
        <w:t xml:space="preserve"> Au Faouët, à 22H, le capteur sur l’INAM affiche 2,25m et à 5H </w:t>
      </w:r>
      <w:proofErr w:type="spellStart"/>
      <w:r w:rsidR="00EE72D0" w:rsidRPr="000047D7">
        <w:rPr>
          <w:rFonts w:ascii="Times New Roman" w:eastAsia="Times New Roman" w:hAnsi="Times New Roman" w:cs="Times New Roman"/>
          <w:sz w:val="28"/>
          <w:szCs w:val="28"/>
        </w:rPr>
        <w:t>Ty</w:t>
      </w:r>
      <w:proofErr w:type="spellEnd"/>
      <w:r w:rsidR="00EE72D0" w:rsidRPr="000047D7">
        <w:rPr>
          <w:rFonts w:ascii="Times New Roman" w:eastAsia="Times New Roman" w:hAnsi="Times New Roman" w:cs="Times New Roman"/>
          <w:sz w:val="28"/>
          <w:szCs w:val="28"/>
        </w:rPr>
        <w:t xml:space="preserve"> </w:t>
      </w:r>
      <w:proofErr w:type="spellStart"/>
      <w:r w:rsidR="00EE72D0" w:rsidRPr="000047D7">
        <w:rPr>
          <w:rFonts w:ascii="Times New Roman" w:eastAsia="Times New Roman" w:hAnsi="Times New Roman" w:cs="Times New Roman"/>
          <w:sz w:val="28"/>
          <w:szCs w:val="28"/>
        </w:rPr>
        <w:t>Nadan</w:t>
      </w:r>
      <w:proofErr w:type="spellEnd"/>
      <w:r w:rsidR="00EE72D0" w:rsidRPr="000047D7">
        <w:rPr>
          <w:rFonts w:ascii="Times New Roman" w:eastAsia="Times New Roman" w:hAnsi="Times New Roman" w:cs="Times New Roman"/>
          <w:sz w:val="28"/>
          <w:szCs w:val="28"/>
        </w:rPr>
        <w:t xml:space="preserve"> atteint le seuil d’alerte. </w:t>
      </w:r>
      <w:r w:rsidR="00EE72D0" w:rsidRPr="000047D7">
        <w:rPr>
          <w:rFonts w:ascii="Times New Roman" w:hAnsi="Times New Roman" w:cs="Times New Roman"/>
          <w:color w:val="00B050"/>
          <w:sz w:val="28"/>
          <w:szCs w:val="28"/>
        </w:rPr>
        <w:t xml:space="preserve"> </w:t>
      </w:r>
    </w:p>
    <w:p w:rsidR="00391B40" w:rsidRPr="000047D7" w:rsidRDefault="00613A41" w:rsidP="00426844">
      <w:pPr>
        <w:jc w:val="both"/>
        <w:rPr>
          <w:rFonts w:ascii="Times New Roman" w:hAnsi="Times New Roman" w:cs="Times New Roman"/>
          <w:sz w:val="28"/>
          <w:szCs w:val="28"/>
        </w:rPr>
      </w:pPr>
      <w:r w:rsidRPr="000047D7">
        <w:rPr>
          <w:rFonts w:ascii="Times New Roman" w:hAnsi="Times New Roman" w:cs="Times New Roman"/>
          <w:sz w:val="28"/>
          <w:szCs w:val="28"/>
        </w:rPr>
        <w:lastRenderedPageBreak/>
        <w:t>Ainsi, l</w:t>
      </w:r>
      <w:r w:rsidR="00DE6D95" w:rsidRPr="000047D7">
        <w:rPr>
          <w:rFonts w:ascii="Times New Roman" w:hAnsi="Times New Roman" w:cs="Times New Roman"/>
          <w:sz w:val="28"/>
          <w:szCs w:val="28"/>
        </w:rPr>
        <w:t xml:space="preserve">e 24 au matin </w:t>
      </w:r>
      <w:r w:rsidR="00021C68" w:rsidRPr="000047D7">
        <w:rPr>
          <w:rFonts w:ascii="Times New Roman" w:hAnsi="Times New Roman" w:cs="Times New Roman"/>
          <w:sz w:val="28"/>
          <w:szCs w:val="28"/>
        </w:rPr>
        <w:t>l’eau est à</w:t>
      </w:r>
      <w:r w:rsidR="00035A8F" w:rsidRPr="000047D7">
        <w:rPr>
          <w:rFonts w:ascii="Times New Roman" w:hAnsi="Times New Roman" w:cs="Times New Roman"/>
          <w:sz w:val="28"/>
          <w:szCs w:val="28"/>
        </w:rPr>
        <w:t xml:space="preserve"> à 3m50</w:t>
      </w:r>
      <w:r w:rsidRPr="000047D7">
        <w:rPr>
          <w:rFonts w:ascii="Times New Roman" w:hAnsi="Times New Roman" w:cs="Times New Roman"/>
          <w:sz w:val="28"/>
          <w:szCs w:val="28"/>
        </w:rPr>
        <w:t>,</w:t>
      </w:r>
      <w:r w:rsidR="00021C68" w:rsidRPr="000047D7">
        <w:rPr>
          <w:rFonts w:ascii="Times New Roman" w:hAnsi="Times New Roman" w:cs="Times New Roman"/>
          <w:sz w:val="28"/>
          <w:szCs w:val="28"/>
        </w:rPr>
        <w:t xml:space="preserve"> ce qui provoque </w:t>
      </w:r>
      <w:r w:rsidRPr="000047D7">
        <w:rPr>
          <w:rFonts w:ascii="Times New Roman" w:hAnsi="Times New Roman" w:cs="Times New Roman"/>
          <w:sz w:val="28"/>
          <w:szCs w:val="28"/>
        </w:rPr>
        <w:t xml:space="preserve">tout simplement </w:t>
      </w:r>
      <w:r w:rsidR="00021C68" w:rsidRPr="000047D7">
        <w:rPr>
          <w:rFonts w:ascii="Times New Roman" w:hAnsi="Times New Roman" w:cs="Times New Roman"/>
          <w:sz w:val="28"/>
          <w:szCs w:val="28"/>
        </w:rPr>
        <w:t xml:space="preserve">son passage </w:t>
      </w:r>
      <w:r w:rsidR="00035A8F" w:rsidRPr="000047D7">
        <w:rPr>
          <w:rFonts w:ascii="Times New Roman" w:hAnsi="Times New Roman" w:cs="Times New Roman"/>
          <w:sz w:val="28"/>
          <w:szCs w:val="28"/>
        </w:rPr>
        <w:t>au-dessus des barrières anti-crues prévues pour une côte de 3m40.</w:t>
      </w:r>
    </w:p>
    <w:p w:rsidR="00035A8F" w:rsidRPr="000047D7" w:rsidRDefault="00035A8F" w:rsidP="00426844">
      <w:pPr>
        <w:jc w:val="both"/>
        <w:rPr>
          <w:rFonts w:ascii="Times New Roman" w:hAnsi="Times New Roman" w:cs="Times New Roman"/>
          <w:sz w:val="28"/>
          <w:szCs w:val="28"/>
        </w:rPr>
      </w:pPr>
      <w:r w:rsidRPr="000047D7">
        <w:rPr>
          <w:rFonts w:ascii="Times New Roman" w:hAnsi="Times New Roman" w:cs="Times New Roman"/>
          <w:sz w:val="28"/>
          <w:szCs w:val="28"/>
        </w:rPr>
        <w:t>Donc</w:t>
      </w:r>
      <w:r w:rsidR="00021C68" w:rsidRPr="000047D7">
        <w:rPr>
          <w:rFonts w:ascii="Times New Roman" w:hAnsi="Times New Roman" w:cs="Times New Roman"/>
          <w:sz w:val="28"/>
          <w:szCs w:val="28"/>
        </w:rPr>
        <w:t>,</w:t>
      </w:r>
      <w:r w:rsidR="00DB298B" w:rsidRPr="000047D7">
        <w:rPr>
          <w:rFonts w:ascii="Times New Roman" w:hAnsi="Times New Roman" w:cs="Times New Roman"/>
          <w:sz w:val="28"/>
          <w:szCs w:val="28"/>
        </w:rPr>
        <w:t xml:space="preserve"> malgré la défaillance des</w:t>
      </w:r>
      <w:r w:rsidR="00CA0713" w:rsidRPr="000047D7">
        <w:rPr>
          <w:rFonts w:ascii="Times New Roman" w:hAnsi="Times New Roman" w:cs="Times New Roman"/>
          <w:sz w:val="28"/>
          <w:szCs w:val="28"/>
        </w:rPr>
        <w:t xml:space="preserve"> capteur</w:t>
      </w:r>
      <w:r w:rsidR="00DB298B" w:rsidRPr="000047D7">
        <w:rPr>
          <w:rFonts w:ascii="Times New Roman" w:hAnsi="Times New Roman" w:cs="Times New Roman"/>
          <w:sz w:val="28"/>
          <w:szCs w:val="28"/>
        </w:rPr>
        <w:t>s</w:t>
      </w:r>
      <w:r w:rsidR="00CA0713" w:rsidRPr="000047D7">
        <w:rPr>
          <w:rFonts w:ascii="Times New Roman" w:hAnsi="Times New Roman" w:cs="Times New Roman"/>
          <w:sz w:val="28"/>
          <w:szCs w:val="28"/>
        </w:rPr>
        <w:t xml:space="preserve"> à </w:t>
      </w:r>
      <w:proofErr w:type="spellStart"/>
      <w:r w:rsidR="00CA0713" w:rsidRPr="000047D7">
        <w:rPr>
          <w:rFonts w:ascii="Times New Roman" w:hAnsi="Times New Roman" w:cs="Times New Roman"/>
          <w:sz w:val="28"/>
          <w:szCs w:val="28"/>
        </w:rPr>
        <w:t>Ty-Nadan</w:t>
      </w:r>
      <w:proofErr w:type="spellEnd"/>
      <w:r w:rsidR="00DB298B" w:rsidRPr="000047D7">
        <w:rPr>
          <w:rFonts w:ascii="Times New Roman" w:hAnsi="Times New Roman" w:cs="Times New Roman"/>
          <w:sz w:val="28"/>
          <w:szCs w:val="28"/>
        </w:rPr>
        <w:t xml:space="preserve"> et </w:t>
      </w:r>
      <w:proofErr w:type="spellStart"/>
      <w:r w:rsidR="00DB298B" w:rsidRPr="000047D7">
        <w:rPr>
          <w:rFonts w:ascii="Times New Roman" w:hAnsi="Times New Roman" w:cs="Times New Roman"/>
          <w:sz w:val="28"/>
          <w:szCs w:val="28"/>
        </w:rPr>
        <w:t>Stang</w:t>
      </w:r>
      <w:proofErr w:type="spellEnd"/>
      <w:r w:rsidR="00DB298B" w:rsidRPr="000047D7">
        <w:rPr>
          <w:rFonts w:ascii="Times New Roman" w:hAnsi="Times New Roman" w:cs="Times New Roman"/>
          <w:sz w:val="28"/>
          <w:szCs w:val="28"/>
        </w:rPr>
        <w:t xml:space="preserve"> </w:t>
      </w:r>
      <w:proofErr w:type="spellStart"/>
      <w:r w:rsidR="00DB298B" w:rsidRPr="000047D7">
        <w:rPr>
          <w:rFonts w:ascii="Times New Roman" w:hAnsi="Times New Roman" w:cs="Times New Roman"/>
          <w:sz w:val="28"/>
          <w:szCs w:val="28"/>
        </w:rPr>
        <w:t>Boudilin</w:t>
      </w:r>
      <w:proofErr w:type="spellEnd"/>
      <w:r w:rsidR="00DB298B" w:rsidRPr="000047D7">
        <w:rPr>
          <w:rFonts w:ascii="Times New Roman" w:hAnsi="Times New Roman" w:cs="Times New Roman"/>
          <w:sz w:val="28"/>
          <w:szCs w:val="28"/>
        </w:rPr>
        <w:t xml:space="preserve"> du 24 décembre à 6h au 25 décembre au soir</w:t>
      </w:r>
      <w:r w:rsidR="007C3D11" w:rsidRPr="000047D7">
        <w:rPr>
          <w:rFonts w:ascii="Times New Roman" w:hAnsi="Times New Roman" w:cs="Times New Roman"/>
          <w:sz w:val="28"/>
          <w:szCs w:val="28"/>
        </w:rPr>
        <w:t>,</w:t>
      </w:r>
      <w:r w:rsidR="00DB298B" w:rsidRPr="000047D7">
        <w:rPr>
          <w:rFonts w:ascii="Times New Roman" w:hAnsi="Times New Roman" w:cs="Times New Roman"/>
          <w:sz w:val="28"/>
          <w:szCs w:val="28"/>
        </w:rPr>
        <w:t xml:space="preserve"> </w:t>
      </w:r>
      <w:r w:rsidR="007C3D11" w:rsidRPr="000047D7">
        <w:rPr>
          <w:rFonts w:ascii="Times New Roman" w:hAnsi="Times New Roman" w:cs="Times New Roman"/>
          <w:sz w:val="28"/>
          <w:szCs w:val="28"/>
        </w:rPr>
        <w:t>il y avait bien des signaux d’alerte qui auraient dû mobiliser</w:t>
      </w:r>
      <w:r w:rsidR="00506AA1" w:rsidRPr="000047D7">
        <w:rPr>
          <w:rFonts w:ascii="Times New Roman" w:hAnsi="Times New Roman" w:cs="Times New Roman"/>
          <w:sz w:val="28"/>
          <w:szCs w:val="28"/>
        </w:rPr>
        <w:t xml:space="preserve"> les acteurs locaux</w:t>
      </w:r>
      <w:r w:rsidR="007C3D11" w:rsidRPr="000047D7">
        <w:rPr>
          <w:rFonts w:ascii="Times New Roman" w:hAnsi="Times New Roman" w:cs="Times New Roman"/>
          <w:sz w:val="28"/>
          <w:szCs w:val="28"/>
        </w:rPr>
        <w:t>.</w:t>
      </w:r>
    </w:p>
    <w:p w:rsidR="00807433" w:rsidRPr="000047D7" w:rsidRDefault="00807433" w:rsidP="00426844">
      <w:pPr>
        <w:jc w:val="both"/>
        <w:rPr>
          <w:rFonts w:ascii="Times New Roman" w:hAnsi="Times New Roman" w:cs="Times New Roman"/>
          <w:b/>
          <w:sz w:val="28"/>
          <w:szCs w:val="28"/>
        </w:rPr>
      </w:pPr>
      <w:r w:rsidRPr="000047D7">
        <w:rPr>
          <w:rFonts w:ascii="Times New Roman" w:hAnsi="Times New Roman" w:cs="Times New Roman"/>
          <w:b/>
          <w:sz w:val="28"/>
          <w:szCs w:val="28"/>
        </w:rPr>
        <w:t>Nous connaissons la suite. Notre dispositif</w:t>
      </w:r>
      <w:r w:rsidR="0009650A" w:rsidRPr="000047D7">
        <w:rPr>
          <w:rFonts w:ascii="Times New Roman" w:hAnsi="Times New Roman" w:cs="Times New Roman"/>
          <w:b/>
          <w:sz w:val="28"/>
          <w:szCs w:val="28"/>
        </w:rPr>
        <w:t xml:space="preserve"> </w:t>
      </w:r>
      <w:proofErr w:type="spellStart"/>
      <w:r w:rsidR="0009650A" w:rsidRPr="000047D7">
        <w:rPr>
          <w:rFonts w:ascii="Times New Roman" w:hAnsi="Times New Roman" w:cs="Times New Roman"/>
          <w:b/>
          <w:sz w:val="28"/>
          <w:szCs w:val="28"/>
        </w:rPr>
        <w:t>A</w:t>
      </w:r>
      <w:r w:rsidRPr="000047D7">
        <w:rPr>
          <w:rFonts w:ascii="Times New Roman" w:hAnsi="Times New Roman" w:cs="Times New Roman"/>
          <w:b/>
          <w:sz w:val="28"/>
          <w:szCs w:val="28"/>
        </w:rPr>
        <w:t>ntibia</w:t>
      </w:r>
      <w:proofErr w:type="spellEnd"/>
      <w:r w:rsidRPr="000047D7">
        <w:rPr>
          <w:rFonts w:ascii="Times New Roman" w:hAnsi="Times New Roman" w:cs="Times New Roman"/>
          <w:b/>
          <w:sz w:val="28"/>
          <w:szCs w:val="28"/>
        </w:rPr>
        <w:t xml:space="preserve"> n’est</w:t>
      </w:r>
      <w:r w:rsidR="007C3D11" w:rsidRPr="000047D7">
        <w:rPr>
          <w:rFonts w:ascii="Times New Roman" w:hAnsi="Times New Roman" w:cs="Times New Roman"/>
          <w:b/>
          <w:sz w:val="28"/>
          <w:szCs w:val="28"/>
        </w:rPr>
        <w:t xml:space="preserve"> pas </w:t>
      </w:r>
      <w:r w:rsidRPr="000047D7">
        <w:rPr>
          <w:rFonts w:ascii="Times New Roman" w:hAnsi="Times New Roman" w:cs="Times New Roman"/>
          <w:b/>
          <w:sz w:val="28"/>
          <w:szCs w:val="28"/>
        </w:rPr>
        <w:t xml:space="preserve">déclenché. </w:t>
      </w:r>
    </w:p>
    <w:p w:rsidR="00807433" w:rsidRPr="000047D7" w:rsidRDefault="00807433" w:rsidP="00426844">
      <w:pPr>
        <w:jc w:val="both"/>
        <w:rPr>
          <w:rFonts w:ascii="Times New Roman" w:hAnsi="Times New Roman" w:cs="Times New Roman"/>
          <w:sz w:val="28"/>
          <w:szCs w:val="28"/>
        </w:rPr>
      </w:pPr>
      <w:r w:rsidRPr="000047D7">
        <w:rPr>
          <w:rFonts w:ascii="Times New Roman" w:hAnsi="Times New Roman" w:cs="Times New Roman"/>
          <w:sz w:val="28"/>
          <w:szCs w:val="28"/>
        </w:rPr>
        <w:t xml:space="preserve">Mais nous savons aussi qu’il ne l’a pas été pour d’autres raisons, qui </w:t>
      </w:r>
      <w:proofErr w:type="spellStart"/>
      <w:r w:rsidRPr="000047D7">
        <w:rPr>
          <w:rFonts w:ascii="Times New Roman" w:hAnsi="Times New Roman" w:cs="Times New Roman"/>
          <w:sz w:val="28"/>
          <w:szCs w:val="28"/>
        </w:rPr>
        <w:t>sont elles</w:t>
      </w:r>
      <w:proofErr w:type="spellEnd"/>
      <w:r w:rsidRPr="000047D7">
        <w:rPr>
          <w:rFonts w:ascii="Times New Roman" w:hAnsi="Times New Roman" w:cs="Times New Roman"/>
          <w:sz w:val="28"/>
          <w:szCs w:val="28"/>
        </w:rPr>
        <w:t xml:space="preserve"> moins compréhensibles voire acceptables, et dues à des dysfonctionnements internes de gestion des ressources humaines au sein de notre collectivité.</w:t>
      </w:r>
    </w:p>
    <w:p w:rsidR="007C3D11" w:rsidRPr="000047D7" w:rsidRDefault="00807433" w:rsidP="00426844">
      <w:pPr>
        <w:jc w:val="both"/>
        <w:rPr>
          <w:rFonts w:ascii="Times New Roman" w:hAnsi="Times New Roman" w:cs="Times New Roman"/>
          <w:sz w:val="28"/>
          <w:szCs w:val="28"/>
        </w:rPr>
      </w:pPr>
      <w:r w:rsidRPr="000047D7">
        <w:rPr>
          <w:rFonts w:ascii="Times New Roman" w:hAnsi="Times New Roman" w:cs="Times New Roman"/>
          <w:sz w:val="28"/>
          <w:szCs w:val="28"/>
        </w:rPr>
        <w:t xml:space="preserve">Depuis les choses sont </w:t>
      </w:r>
      <w:r w:rsidR="008B50E7" w:rsidRPr="000047D7">
        <w:rPr>
          <w:rFonts w:ascii="Times New Roman" w:hAnsi="Times New Roman" w:cs="Times New Roman"/>
          <w:sz w:val="28"/>
          <w:szCs w:val="28"/>
        </w:rPr>
        <w:t xml:space="preserve">certes </w:t>
      </w:r>
      <w:r w:rsidRPr="000047D7">
        <w:rPr>
          <w:rFonts w:ascii="Times New Roman" w:hAnsi="Times New Roman" w:cs="Times New Roman"/>
          <w:sz w:val="28"/>
          <w:szCs w:val="28"/>
        </w:rPr>
        <w:t>rentrées dans l’ordre. Vous avez pris les dispositions qui s’imposaient.</w:t>
      </w:r>
      <w:r w:rsidR="008B50E7" w:rsidRPr="000047D7">
        <w:rPr>
          <w:rFonts w:ascii="Times New Roman" w:hAnsi="Times New Roman" w:cs="Times New Roman"/>
          <w:sz w:val="28"/>
          <w:szCs w:val="28"/>
        </w:rPr>
        <w:t xml:space="preserve"> Mais ceci doit nous servir collectivement de leçon pour l’avenir. Les postes stratégiques au sein de cette collectivité doivent être au moins doublés et les agents travailler au moins en binôme et être formés en conséquence.</w:t>
      </w:r>
      <w:r w:rsidRPr="000047D7">
        <w:rPr>
          <w:rFonts w:ascii="Times New Roman" w:hAnsi="Times New Roman" w:cs="Times New Roman"/>
          <w:sz w:val="28"/>
          <w:szCs w:val="28"/>
        </w:rPr>
        <w:t xml:space="preserve">  </w:t>
      </w:r>
    </w:p>
    <w:p w:rsidR="0026162F" w:rsidRPr="000047D7" w:rsidRDefault="003E6C75" w:rsidP="00426844">
      <w:pPr>
        <w:jc w:val="both"/>
        <w:rPr>
          <w:rFonts w:ascii="Times New Roman" w:hAnsi="Times New Roman" w:cs="Times New Roman"/>
          <w:sz w:val="28"/>
          <w:szCs w:val="28"/>
        </w:rPr>
      </w:pPr>
      <w:r w:rsidRPr="000047D7">
        <w:rPr>
          <w:rFonts w:ascii="Times New Roman" w:hAnsi="Times New Roman" w:cs="Times New Roman"/>
          <w:sz w:val="28"/>
          <w:szCs w:val="28"/>
        </w:rPr>
        <w:t>Et malgré cette défaillance, i</w:t>
      </w:r>
      <w:r w:rsidR="0026162F" w:rsidRPr="000047D7">
        <w:rPr>
          <w:rFonts w:ascii="Times New Roman" w:hAnsi="Times New Roman" w:cs="Times New Roman"/>
          <w:sz w:val="28"/>
          <w:szCs w:val="28"/>
        </w:rPr>
        <w:t xml:space="preserve">l </w:t>
      </w:r>
      <w:r w:rsidRPr="000047D7">
        <w:rPr>
          <w:rFonts w:ascii="Times New Roman" w:hAnsi="Times New Roman" w:cs="Times New Roman"/>
          <w:sz w:val="28"/>
          <w:szCs w:val="28"/>
        </w:rPr>
        <w:t xml:space="preserve">est prévu en cas de </w:t>
      </w:r>
      <w:r w:rsidR="0001153B" w:rsidRPr="000047D7">
        <w:rPr>
          <w:rFonts w:ascii="Times New Roman" w:hAnsi="Times New Roman" w:cs="Times New Roman"/>
          <w:sz w:val="28"/>
          <w:szCs w:val="28"/>
        </w:rPr>
        <w:t>problème</w:t>
      </w:r>
      <w:r w:rsidRPr="000047D7">
        <w:rPr>
          <w:rFonts w:ascii="Times New Roman" w:hAnsi="Times New Roman" w:cs="Times New Roman"/>
          <w:sz w:val="28"/>
          <w:szCs w:val="28"/>
        </w:rPr>
        <w:t xml:space="preserve"> du système </w:t>
      </w:r>
      <w:proofErr w:type="spellStart"/>
      <w:r w:rsidRPr="000047D7">
        <w:rPr>
          <w:rFonts w:ascii="Times New Roman" w:hAnsi="Times New Roman" w:cs="Times New Roman"/>
          <w:sz w:val="28"/>
          <w:szCs w:val="28"/>
        </w:rPr>
        <w:t>Antibia</w:t>
      </w:r>
      <w:proofErr w:type="spellEnd"/>
      <w:r w:rsidR="0026162F" w:rsidRPr="000047D7">
        <w:rPr>
          <w:rFonts w:ascii="Times New Roman" w:hAnsi="Times New Roman" w:cs="Times New Roman"/>
          <w:sz w:val="28"/>
          <w:szCs w:val="28"/>
        </w:rPr>
        <w:t xml:space="preserve"> un plan B, l’alerte aux riverains par haut-pa</w:t>
      </w:r>
      <w:r w:rsidRPr="000047D7">
        <w:rPr>
          <w:rFonts w:ascii="Times New Roman" w:hAnsi="Times New Roman" w:cs="Times New Roman"/>
          <w:sz w:val="28"/>
          <w:szCs w:val="28"/>
        </w:rPr>
        <w:t>rleur. L</w:t>
      </w:r>
      <w:r w:rsidR="0026162F" w:rsidRPr="000047D7">
        <w:rPr>
          <w:rFonts w:ascii="Times New Roman" w:hAnsi="Times New Roman" w:cs="Times New Roman"/>
          <w:sz w:val="28"/>
          <w:szCs w:val="28"/>
        </w:rPr>
        <w:t>e Plan Communal de Sauvegarde</w:t>
      </w:r>
      <w:r w:rsidRPr="000047D7">
        <w:rPr>
          <w:rFonts w:ascii="Times New Roman" w:hAnsi="Times New Roman" w:cs="Times New Roman"/>
          <w:sz w:val="28"/>
          <w:szCs w:val="28"/>
        </w:rPr>
        <w:t xml:space="preserve"> le prévoit explicitement</w:t>
      </w:r>
      <w:r w:rsidR="0026162F" w:rsidRPr="000047D7">
        <w:rPr>
          <w:rFonts w:ascii="Times New Roman" w:hAnsi="Times New Roman" w:cs="Times New Roman"/>
          <w:sz w:val="28"/>
          <w:szCs w:val="28"/>
        </w:rPr>
        <w:t xml:space="preserve">. Mais là encore ce plan </w:t>
      </w:r>
      <w:r w:rsidR="00EA0586" w:rsidRPr="000047D7">
        <w:rPr>
          <w:rFonts w:ascii="Times New Roman" w:hAnsi="Times New Roman" w:cs="Times New Roman"/>
          <w:sz w:val="28"/>
          <w:szCs w:val="28"/>
        </w:rPr>
        <w:t>(PCS</w:t>
      </w:r>
      <w:r w:rsidR="0026162F" w:rsidRPr="000047D7">
        <w:rPr>
          <w:rFonts w:ascii="Times New Roman" w:hAnsi="Times New Roman" w:cs="Times New Roman"/>
          <w:sz w:val="28"/>
          <w:szCs w:val="28"/>
        </w:rPr>
        <w:t xml:space="preserve">) </w:t>
      </w:r>
      <w:r w:rsidRPr="000047D7">
        <w:rPr>
          <w:rFonts w:ascii="Times New Roman" w:hAnsi="Times New Roman" w:cs="Times New Roman"/>
          <w:sz w:val="28"/>
          <w:szCs w:val="28"/>
        </w:rPr>
        <w:t>n’a semblé pas être</w:t>
      </w:r>
      <w:r w:rsidR="0026162F" w:rsidRPr="000047D7">
        <w:rPr>
          <w:rFonts w:ascii="Times New Roman" w:hAnsi="Times New Roman" w:cs="Times New Roman"/>
          <w:sz w:val="28"/>
          <w:szCs w:val="28"/>
        </w:rPr>
        <w:t xml:space="preserve"> </w:t>
      </w:r>
      <w:r w:rsidRPr="000047D7">
        <w:rPr>
          <w:rFonts w:ascii="Times New Roman" w:hAnsi="Times New Roman" w:cs="Times New Roman"/>
          <w:sz w:val="28"/>
          <w:szCs w:val="28"/>
        </w:rPr>
        <w:t xml:space="preserve">très </w:t>
      </w:r>
      <w:r w:rsidR="0026162F" w:rsidRPr="000047D7">
        <w:rPr>
          <w:rFonts w:ascii="Times New Roman" w:hAnsi="Times New Roman" w:cs="Times New Roman"/>
          <w:sz w:val="28"/>
          <w:szCs w:val="28"/>
        </w:rPr>
        <w:t>opérationnel.</w:t>
      </w:r>
    </w:p>
    <w:p w:rsidR="007C3D11" w:rsidRPr="000047D7" w:rsidRDefault="0026162F" w:rsidP="00426844">
      <w:pPr>
        <w:jc w:val="both"/>
        <w:rPr>
          <w:rFonts w:ascii="Times New Roman" w:hAnsi="Times New Roman" w:cs="Times New Roman"/>
          <w:b/>
          <w:sz w:val="28"/>
          <w:szCs w:val="28"/>
        </w:rPr>
      </w:pPr>
      <w:r w:rsidRPr="000047D7">
        <w:rPr>
          <w:rFonts w:ascii="Times New Roman" w:hAnsi="Times New Roman" w:cs="Times New Roman"/>
          <w:b/>
          <w:sz w:val="28"/>
          <w:szCs w:val="28"/>
        </w:rPr>
        <w:t>Qu’est-ce que le PCS et que contient-il ?</w:t>
      </w:r>
    </w:p>
    <w:p w:rsidR="00A46DCB" w:rsidRPr="000047D7" w:rsidRDefault="00EA0586" w:rsidP="00426844">
      <w:pPr>
        <w:pStyle w:val="NormalWeb"/>
        <w:jc w:val="both"/>
        <w:rPr>
          <w:sz w:val="28"/>
          <w:szCs w:val="28"/>
        </w:rPr>
      </w:pPr>
      <w:r w:rsidRPr="000047D7">
        <w:rPr>
          <w:sz w:val="28"/>
          <w:szCs w:val="28"/>
        </w:rPr>
        <w:t>Le</w:t>
      </w:r>
      <w:r w:rsidR="00A46DCB" w:rsidRPr="000047D7">
        <w:rPr>
          <w:sz w:val="28"/>
          <w:szCs w:val="28"/>
        </w:rPr>
        <w:t xml:space="preserve"> plan de sauvegarde communal définit l'organisation pour as</w:t>
      </w:r>
      <w:r w:rsidR="00D95B03" w:rsidRPr="000047D7">
        <w:rPr>
          <w:sz w:val="28"/>
          <w:szCs w:val="28"/>
        </w:rPr>
        <w:t xml:space="preserve">surer </w:t>
      </w:r>
      <w:r w:rsidRPr="000047D7">
        <w:rPr>
          <w:sz w:val="28"/>
          <w:szCs w:val="28"/>
        </w:rPr>
        <w:t>l’alerte,</w:t>
      </w:r>
      <w:r w:rsidR="00D95B03" w:rsidRPr="000047D7">
        <w:rPr>
          <w:sz w:val="28"/>
          <w:szCs w:val="28"/>
        </w:rPr>
        <w:t xml:space="preserve"> l'information et la protection</w:t>
      </w:r>
      <w:r w:rsidR="00A46DCB" w:rsidRPr="000047D7">
        <w:rPr>
          <w:sz w:val="28"/>
          <w:szCs w:val="28"/>
        </w:rPr>
        <w:t xml:space="preserve"> de la population au regard des risques auxquels </w:t>
      </w:r>
      <w:r w:rsidRPr="000047D7">
        <w:rPr>
          <w:sz w:val="28"/>
          <w:szCs w:val="28"/>
        </w:rPr>
        <w:t>elle est</w:t>
      </w:r>
      <w:r w:rsidR="00A46DCB" w:rsidRPr="000047D7">
        <w:rPr>
          <w:sz w:val="28"/>
          <w:szCs w:val="28"/>
        </w:rPr>
        <w:t xml:space="preserve"> </w:t>
      </w:r>
      <w:r w:rsidRPr="000047D7">
        <w:rPr>
          <w:sz w:val="28"/>
          <w:szCs w:val="28"/>
        </w:rPr>
        <w:t xml:space="preserve">exposée. </w:t>
      </w:r>
      <w:r w:rsidR="00CC1704" w:rsidRPr="000047D7">
        <w:rPr>
          <w:sz w:val="28"/>
          <w:szCs w:val="28"/>
        </w:rPr>
        <w:t>Il</w:t>
      </w:r>
      <w:r w:rsidR="00A46DCB" w:rsidRPr="000047D7">
        <w:rPr>
          <w:sz w:val="28"/>
          <w:szCs w:val="28"/>
        </w:rPr>
        <w:t xml:space="preserve"> établit un recensement et une analyse d</w:t>
      </w:r>
      <w:r w:rsidR="00C84F29" w:rsidRPr="000047D7">
        <w:rPr>
          <w:sz w:val="28"/>
          <w:szCs w:val="28"/>
        </w:rPr>
        <w:t xml:space="preserve">es risques </w:t>
      </w:r>
      <w:r w:rsidR="00A46DCB" w:rsidRPr="000047D7">
        <w:rPr>
          <w:sz w:val="28"/>
          <w:szCs w:val="28"/>
        </w:rPr>
        <w:t>à l’échelle de la commune.</w:t>
      </w:r>
    </w:p>
    <w:p w:rsidR="00A46DCB" w:rsidRPr="000047D7" w:rsidRDefault="00A46DCB" w:rsidP="00426844">
      <w:pPr>
        <w:pStyle w:val="NormalWeb"/>
        <w:jc w:val="both"/>
        <w:rPr>
          <w:sz w:val="28"/>
          <w:szCs w:val="28"/>
        </w:rPr>
      </w:pPr>
      <w:r w:rsidRPr="000047D7">
        <w:rPr>
          <w:sz w:val="28"/>
          <w:szCs w:val="28"/>
        </w:rPr>
        <w:t>Elaboré en mars 2008 par les services municipaux concernés, le «  Plan de sauvegarde inondations » est un document de 100 pages qui</w:t>
      </w:r>
      <w:r w:rsidR="00C84F29" w:rsidRPr="000047D7">
        <w:rPr>
          <w:sz w:val="28"/>
          <w:szCs w:val="28"/>
        </w:rPr>
        <w:t xml:space="preserve"> contient</w:t>
      </w:r>
      <w:r w:rsidR="00510123" w:rsidRPr="000047D7">
        <w:rPr>
          <w:sz w:val="28"/>
          <w:szCs w:val="28"/>
        </w:rPr>
        <w:t xml:space="preserve"> donc</w:t>
      </w:r>
      <w:r w:rsidR="00C84F29" w:rsidRPr="000047D7">
        <w:rPr>
          <w:sz w:val="28"/>
          <w:szCs w:val="28"/>
        </w:rPr>
        <w:t xml:space="preserve"> tous les documents cartographiques des zones inondables</w:t>
      </w:r>
      <w:r w:rsidRPr="000047D7">
        <w:rPr>
          <w:sz w:val="28"/>
          <w:szCs w:val="28"/>
        </w:rPr>
        <w:t xml:space="preserve"> pour agir heure par heure en fonction des alertes de crue, jaune, orange ou rouge.</w:t>
      </w:r>
    </w:p>
    <w:p w:rsidR="000A55F6" w:rsidRPr="000047D7" w:rsidRDefault="00A46DCB" w:rsidP="00426844">
      <w:pPr>
        <w:pStyle w:val="NormalWeb"/>
        <w:jc w:val="both"/>
        <w:rPr>
          <w:sz w:val="28"/>
          <w:szCs w:val="28"/>
        </w:rPr>
      </w:pPr>
      <w:r w:rsidRPr="000047D7">
        <w:rPr>
          <w:sz w:val="28"/>
          <w:szCs w:val="28"/>
        </w:rPr>
        <w:t xml:space="preserve">De la signalétique à mettre en </w:t>
      </w:r>
      <w:r w:rsidR="00EA0586" w:rsidRPr="000047D7">
        <w:rPr>
          <w:sz w:val="28"/>
          <w:szCs w:val="28"/>
        </w:rPr>
        <w:t>place jusqu’au stockage des matériaux tels que les sacs</w:t>
      </w:r>
      <w:r w:rsidRPr="000047D7">
        <w:rPr>
          <w:sz w:val="28"/>
          <w:szCs w:val="28"/>
        </w:rPr>
        <w:t xml:space="preserve"> de sable, du m</w:t>
      </w:r>
      <w:r w:rsidR="00510123" w:rsidRPr="000047D7">
        <w:rPr>
          <w:sz w:val="28"/>
          <w:szCs w:val="28"/>
        </w:rPr>
        <w:t xml:space="preserve">oment </w:t>
      </w:r>
      <w:r w:rsidR="00CD46B1" w:rsidRPr="000047D7">
        <w:rPr>
          <w:sz w:val="28"/>
          <w:szCs w:val="28"/>
        </w:rPr>
        <w:t>du déclenchement de l</w:t>
      </w:r>
      <w:r w:rsidRPr="000047D7">
        <w:rPr>
          <w:sz w:val="28"/>
          <w:szCs w:val="28"/>
        </w:rPr>
        <w:t xml:space="preserve">’alerte </w:t>
      </w:r>
      <w:r w:rsidR="00EA0586" w:rsidRPr="000047D7">
        <w:rPr>
          <w:sz w:val="28"/>
          <w:szCs w:val="28"/>
        </w:rPr>
        <w:t>A</w:t>
      </w:r>
      <w:r w:rsidR="00CD46B1" w:rsidRPr="000047D7">
        <w:rPr>
          <w:sz w:val="28"/>
          <w:szCs w:val="28"/>
        </w:rPr>
        <w:t xml:space="preserve">ntibia </w:t>
      </w:r>
      <w:r w:rsidRPr="000047D7">
        <w:rPr>
          <w:sz w:val="28"/>
          <w:szCs w:val="28"/>
        </w:rPr>
        <w:t>jusqu’au</w:t>
      </w:r>
      <w:r w:rsidR="00CD46B1" w:rsidRPr="000047D7">
        <w:rPr>
          <w:sz w:val="28"/>
          <w:szCs w:val="28"/>
        </w:rPr>
        <w:t>x</w:t>
      </w:r>
      <w:r w:rsidRPr="000047D7">
        <w:rPr>
          <w:sz w:val="28"/>
          <w:szCs w:val="28"/>
        </w:rPr>
        <w:t xml:space="preserve"> consignes d’évacuation, tout est programmé de façon très précise.</w:t>
      </w:r>
    </w:p>
    <w:p w:rsidR="00FA77F8" w:rsidRPr="000047D7" w:rsidRDefault="00FA77F8" w:rsidP="00426844">
      <w:pPr>
        <w:pStyle w:val="NormalWeb"/>
        <w:jc w:val="both"/>
        <w:rPr>
          <w:sz w:val="28"/>
          <w:szCs w:val="28"/>
        </w:rPr>
      </w:pPr>
      <w:r w:rsidRPr="000047D7">
        <w:rPr>
          <w:sz w:val="28"/>
          <w:szCs w:val="28"/>
        </w:rPr>
        <w:t>Ce document</w:t>
      </w:r>
      <w:r w:rsidR="00313184" w:rsidRPr="000047D7">
        <w:rPr>
          <w:sz w:val="28"/>
          <w:szCs w:val="28"/>
        </w:rPr>
        <w:t>,</w:t>
      </w:r>
      <w:r w:rsidR="00510123" w:rsidRPr="000047D7">
        <w:rPr>
          <w:sz w:val="28"/>
          <w:szCs w:val="28"/>
        </w:rPr>
        <w:t xml:space="preserve"> </w:t>
      </w:r>
      <w:r w:rsidRPr="000047D7">
        <w:rPr>
          <w:sz w:val="28"/>
          <w:szCs w:val="28"/>
        </w:rPr>
        <w:t>obligatoire</w:t>
      </w:r>
      <w:r w:rsidR="00313184" w:rsidRPr="000047D7">
        <w:rPr>
          <w:sz w:val="28"/>
          <w:szCs w:val="28"/>
        </w:rPr>
        <w:t>,</w:t>
      </w:r>
      <w:r w:rsidRPr="000047D7">
        <w:rPr>
          <w:sz w:val="28"/>
          <w:szCs w:val="28"/>
        </w:rPr>
        <w:t xml:space="preserve"> </w:t>
      </w:r>
      <w:r w:rsidR="00510123" w:rsidRPr="000047D7">
        <w:rPr>
          <w:sz w:val="28"/>
          <w:szCs w:val="28"/>
        </w:rPr>
        <w:t>qui a</w:t>
      </w:r>
      <w:r w:rsidRPr="000047D7">
        <w:rPr>
          <w:sz w:val="28"/>
          <w:szCs w:val="28"/>
        </w:rPr>
        <w:t xml:space="preserve"> demandé des années de travail</w:t>
      </w:r>
      <w:r w:rsidR="00510123" w:rsidRPr="000047D7">
        <w:rPr>
          <w:sz w:val="28"/>
          <w:szCs w:val="28"/>
        </w:rPr>
        <w:t xml:space="preserve"> sous la responsabilité de votre prédécesseur, a semble-t-il été lui aussi un peu oublié</w:t>
      </w:r>
      <w:r w:rsidRPr="000047D7">
        <w:rPr>
          <w:sz w:val="28"/>
          <w:szCs w:val="28"/>
        </w:rPr>
        <w:t>.</w:t>
      </w:r>
    </w:p>
    <w:p w:rsidR="00A83F16" w:rsidRPr="000047D7" w:rsidRDefault="00510123" w:rsidP="00426844">
      <w:pPr>
        <w:pStyle w:val="NormalWeb"/>
        <w:jc w:val="both"/>
        <w:rPr>
          <w:sz w:val="28"/>
          <w:szCs w:val="28"/>
        </w:rPr>
      </w:pPr>
      <w:r w:rsidRPr="000047D7">
        <w:rPr>
          <w:sz w:val="28"/>
          <w:szCs w:val="28"/>
        </w:rPr>
        <w:lastRenderedPageBreak/>
        <w:t>Or aucune réunion n’a été durant ce mandat organisée pour que chacun dans son rôle et dans ses missions, se prépare à de tels évènements.</w:t>
      </w:r>
    </w:p>
    <w:p w:rsidR="00510123" w:rsidRPr="000047D7" w:rsidRDefault="00510123" w:rsidP="00426844">
      <w:pPr>
        <w:pStyle w:val="NormalWeb"/>
        <w:jc w:val="both"/>
        <w:rPr>
          <w:sz w:val="28"/>
          <w:szCs w:val="28"/>
        </w:rPr>
      </w:pPr>
      <w:r w:rsidRPr="000047D7">
        <w:rPr>
          <w:sz w:val="28"/>
          <w:szCs w:val="28"/>
        </w:rPr>
        <w:t>De telles réunions de crise, on parle de plan blanc par exemple dans les hôpitaux, devront dans l’avenir être organisées avec l’ensemble des acteurs concernés. Les services d’Etat, les services d’incendie et de secours, les gendarmes, les services municipaux et j’y reviendrai les services intercommunaux voire en cas de bes</w:t>
      </w:r>
      <w:r w:rsidR="00125F49" w:rsidRPr="000047D7">
        <w:rPr>
          <w:sz w:val="28"/>
          <w:szCs w:val="28"/>
        </w:rPr>
        <w:t>oin les services départementaux, devront ainsi être mobilisés.</w:t>
      </w:r>
    </w:p>
    <w:p w:rsidR="000B7BC5" w:rsidRPr="000047D7" w:rsidRDefault="000B7BC5" w:rsidP="000047D7">
      <w:pPr>
        <w:pStyle w:val="NormalWeb"/>
        <w:tabs>
          <w:tab w:val="left" w:pos="3480"/>
        </w:tabs>
        <w:jc w:val="both"/>
        <w:rPr>
          <w:b/>
          <w:sz w:val="28"/>
          <w:szCs w:val="28"/>
        </w:rPr>
      </w:pPr>
      <w:r w:rsidRPr="000047D7">
        <w:rPr>
          <w:b/>
          <w:sz w:val="28"/>
          <w:szCs w:val="28"/>
        </w:rPr>
        <w:t xml:space="preserve">Aurait-on pu </w:t>
      </w:r>
      <w:r w:rsidR="007B5E1E" w:rsidRPr="000047D7">
        <w:rPr>
          <w:b/>
          <w:sz w:val="28"/>
          <w:szCs w:val="28"/>
        </w:rPr>
        <w:t xml:space="preserve">en conséquence </w:t>
      </w:r>
      <w:r w:rsidRPr="000047D7">
        <w:rPr>
          <w:b/>
          <w:sz w:val="28"/>
          <w:szCs w:val="28"/>
        </w:rPr>
        <w:t>limiter les dégâts causés par la crue du 24 décembre ?</w:t>
      </w:r>
    </w:p>
    <w:p w:rsidR="000B7BC5" w:rsidRPr="000047D7" w:rsidRDefault="008235B0" w:rsidP="00426844">
      <w:pPr>
        <w:pStyle w:val="NormalWeb"/>
        <w:jc w:val="both"/>
        <w:rPr>
          <w:sz w:val="28"/>
          <w:szCs w:val="28"/>
        </w:rPr>
      </w:pPr>
      <w:r w:rsidRPr="000047D7">
        <w:rPr>
          <w:sz w:val="28"/>
          <w:szCs w:val="28"/>
        </w:rPr>
        <w:t>Notre réponse est donc oui</w:t>
      </w:r>
      <w:r w:rsidR="00F07792" w:rsidRPr="000047D7">
        <w:rPr>
          <w:sz w:val="28"/>
          <w:szCs w:val="28"/>
        </w:rPr>
        <w:t>.</w:t>
      </w:r>
    </w:p>
    <w:p w:rsidR="00F07792" w:rsidRPr="000047D7" w:rsidRDefault="00E3316E" w:rsidP="00426844">
      <w:pPr>
        <w:pStyle w:val="NormalWeb"/>
        <w:jc w:val="both"/>
        <w:rPr>
          <w:sz w:val="28"/>
          <w:szCs w:val="28"/>
        </w:rPr>
      </w:pPr>
      <w:r w:rsidRPr="000047D7">
        <w:rPr>
          <w:sz w:val="28"/>
          <w:szCs w:val="28"/>
        </w:rPr>
        <w:t xml:space="preserve">Le système </w:t>
      </w:r>
      <w:proofErr w:type="spellStart"/>
      <w:r w:rsidRPr="000047D7">
        <w:rPr>
          <w:sz w:val="28"/>
          <w:szCs w:val="28"/>
        </w:rPr>
        <w:t>A</w:t>
      </w:r>
      <w:r w:rsidR="000B7BC5" w:rsidRPr="000047D7">
        <w:rPr>
          <w:sz w:val="28"/>
          <w:szCs w:val="28"/>
        </w:rPr>
        <w:t>ntibia</w:t>
      </w:r>
      <w:proofErr w:type="spellEnd"/>
      <w:r w:rsidR="000B7BC5" w:rsidRPr="000047D7">
        <w:rPr>
          <w:sz w:val="28"/>
          <w:szCs w:val="28"/>
        </w:rPr>
        <w:t>, s’il avait fonctionné, aurait permis d’évacuer les véhicules et aurait donné le temps aux riverains</w:t>
      </w:r>
      <w:r w:rsidR="00AB1075" w:rsidRPr="000047D7">
        <w:rPr>
          <w:sz w:val="28"/>
          <w:szCs w:val="28"/>
        </w:rPr>
        <w:t xml:space="preserve"> de protéger leurs biens. </w:t>
      </w:r>
    </w:p>
    <w:p w:rsidR="008D0CBF" w:rsidRPr="000047D7" w:rsidRDefault="00ED2DEB" w:rsidP="00426844">
      <w:pPr>
        <w:pStyle w:val="NormalWeb"/>
        <w:jc w:val="both"/>
        <w:rPr>
          <w:sz w:val="28"/>
          <w:szCs w:val="28"/>
        </w:rPr>
      </w:pPr>
      <w:r w:rsidRPr="000047D7">
        <w:rPr>
          <w:sz w:val="28"/>
          <w:szCs w:val="28"/>
        </w:rPr>
        <w:t>De tous les riverains concernés. Car il semble bien que la liste de ces derniers</w:t>
      </w:r>
      <w:r w:rsidR="000047D7">
        <w:rPr>
          <w:sz w:val="28"/>
          <w:szCs w:val="28"/>
        </w:rPr>
        <w:t xml:space="preserve"> n’ait</w:t>
      </w:r>
      <w:r w:rsidR="000B7BC5" w:rsidRPr="000047D7">
        <w:rPr>
          <w:sz w:val="28"/>
          <w:szCs w:val="28"/>
        </w:rPr>
        <w:t xml:space="preserve"> pas été actualisé</w:t>
      </w:r>
      <w:r w:rsidR="008D0CBF" w:rsidRPr="000047D7">
        <w:rPr>
          <w:sz w:val="28"/>
          <w:szCs w:val="28"/>
        </w:rPr>
        <w:t>e</w:t>
      </w:r>
      <w:r w:rsidR="000B7BC5" w:rsidRPr="000047D7">
        <w:rPr>
          <w:sz w:val="28"/>
          <w:szCs w:val="28"/>
        </w:rPr>
        <w:t xml:space="preserve"> depuis </w:t>
      </w:r>
      <w:r w:rsidR="008D0CBF" w:rsidRPr="000047D7">
        <w:rPr>
          <w:sz w:val="28"/>
          <w:szCs w:val="28"/>
        </w:rPr>
        <w:t>quelques mois</w:t>
      </w:r>
      <w:r w:rsidR="000B7BC5" w:rsidRPr="000047D7">
        <w:rPr>
          <w:sz w:val="28"/>
          <w:szCs w:val="28"/>
        </w:rPr>
        <w:t xml:space="preserve">. </w:t>
      </w:r>
    </w:p>
    <w:p w:rsidR="00C81120" w:rsidRPr="000047D7" w:rsidRDefault="00EC556F" w:rsidP="00426844">
      <w:pPr>
        <w:pStyle w:val="NormalWeb"/>
        <w:jc w:val="both"/>
        <w:rPr>
          <w:sz w:val="28"/>
          <w:szCs w:val="28"/>
        </w:rPr>
      </w:pPr>
      <w:r w:rsidRPr="000047D7">
        <w:rPr>
          <w:sz w:val="28"/>
          <w:szCs w:val="28"/>
        </w:rPr>
        <w:t xml:space="preserve">Alors que l’on me comprenne bien. </w:t>
      </w:r>
      <w:r w:rsidR="00E07CD6" w:rsidRPr="000047D7">
        <w:rPr>
          <w:sz w:val="28"/>
          <w:szCs w:val="28"/>
        </w:rPr>
        <w:t>Rien n’aurait empêché la crue mais on aurait pu limiter ses conséquences</w:t>
      </w:r>
      <w:r w:rsidR="000047D7">
        <w:rPr>
          <w:sz w:val="28"/>
          <w:szCs w:val="28"/>
        </w:rPr>
        <w:t xml:space="preserve"> maté</w:t>
      </w:r>
      <w:r w:rsidR="00EF4853" w:rsidRPr="000047D7">
        <w:rPr>
          <w:sz w:val="28"/>
          <w:szCs w:val="28"/>
        </w:rPr>
        <w:t>rielles</w:t>
      </w:r>
      <w:r w:rsidR="00E07CD6" w:rsidRPr="000047D7">
        <w:rPr>
          <w:sz w:val="28"/>
          <w:szCs w:val="28"/>
        </w:rPr>
        <w:t>.</w:t>
      </w:r>
    </w:p>
    <w:p w:rsidR="00481FEB" w:rsidRPr="000047D7" w:rsidRDefault="00481FEB" w:rsidP="00426844">
      <w:pPr>
        <w:pStyle w:val="NormalWeb"/>
        <w:jc w:val="both"/>
        <w:rPr>
          <w:sz w:val="28"/>
          <w:szCs w:val="28"/>
        </w:rPr>
      </w:pPr>
    </w:p>
    <w:p w:rsidR="00F66F9A" w:rsidRPr="000047D7" w:rsidRDefault="00F66F9A" w:rsidP="00426844">
      <w:pPr>
        <w:pStyle w:val="NormalWeb"/>
        <w:jc w:val="both"/>
        <w:rPr>
          <w:b/>
          <w:sz w:val="28"/>
          <w:szCs w:val="28"/>
        </w:rPr>
      </w:pPr>
      <w:r w:rsidRPr="000047D7">
        <w:rPr>
          <w:b/>
          <w:sz w:val="28"/>
          <w:szCs w:val="28"/>
        </w:rPr>
        <w:t xml:space="preserve">Quelles </w:t>
      </w:r>
      <w:r w:rsidR="006028DF" w:rsidRPr="000047D7">
        <w:rPr>
          <w:b/>
          <w:sz w:val="28"/>
          <w:szCs w:val="28"/>
        </w:rPr>
        <w:t>perspectives</w:t>
      </w:r>
      <w:r w:rsidRPr="000047D7">
        <w:rPr>
          <w:b/>
          <w:sz w:val="28"/>
          <w:szCs w:val="28"/>
        </w:rPr>
        <w:t xml:space="preserve"> pour demain ?</w:t>
      </w:r>
    </w:p>
    <w:p w:rsidR="00BA5C1B" w:rsidRPr="000047D7" w:rsidRDefault="00BA5C1B" w:rsidP="00426844">
      <w:pPr>
        <w:pStyle w:val="NormalWeb"/>
        <w:jc w:val="both"/>
        <w:rPr>
          <w:sz w:val="28"/>
          <w:szCs w:val="28"/>
        </w:rPr>
      </w:pPr>
      <w:r w:rsidRPr="000047D7">
        <w:rPr>
          <w:sz w:val="28"/>
          <w:szCs w:val="28"/>
        </w:rPr>
        <w:t xml:space="preserve">Agir auprès de l’Etat pour que le dispositif </w:t>
      </w:r>
      <w:proofErr w:type="spellStart"/>
      <w:r w:rsidRPr="000047D7">
        <w:rPr>
          <w:sz w:val="28"/>
          <w:szCs w:val="28"/>
        </w:rPr>
        <w:t>Vigicrues</w:t>
      </w:r>
      <w:proofErr w:type="spellEnd"/>
      <w:r w:rsidRPr="000047D7">
        <w:rPr>
          <w:sz w:val="28"/>
          <w:szCs w:val="28"/>
        </w:rPr>
        <w:t xml:space="preserve"> fonctionne. Aussi, nous attendons les conclusions de la mission d’inspection confiée par le Ministre de l’Intérieur au Préfet de Région.</w:t>
      </w:r>
    </w:p>
    <w:p w:rsidR="00C146A2" w:rsidRPr="000047D7" w:rsidRDefault="00C146A2" w:rsidP="00426844">
      <w:pPr>
        <w:pStyle w:val="NormalWeb"/>
        <w:jc w:val="both"/>
        <w:rPr>
          <w:sz w:val="28"/>
          <w:szCs w:val="28"/>
        </w:rPr>
      </w:pPr>
      <w:r w:rsidRPr="000047D7">
        <w:rPr>
          <w:sz w:val="28"/>
          <w:szCs w:val="28"/>
        </w:rPr>
        <w:t>Réactualiser et mettre en place le PCS.</w:t>
      </w:r>
    </w:p>
    <w:p w:rsidR="006E6E59" w:rsidRPr="000047D7" w:rsidRDefault="00615452" w:rsidP="00426844">
      <w:pPr>
        <w:pStyle w:val="NormalWeb"/>
        <w:jc w:val="both"/>
        <w:rPr>
          <w:sz w:val="28"/>
          <w:szCs w:val="28"/>
        </w:rPr>
      </w:pPr>
      <w:r w:rsidRPr="000047D7">
        <w:rPr>
          <w:sz w:val="28"/>
          <w:szCs w:val="28"/>
        </w:rPr>
        <w:t xml:space="preserve">Développer la culture du risque. </w:t>
      </w:r>
      <w:r w:rsidR="007E3086" w:rsidRPr="000047D7">
        <w:rPr>
          <w:sz w:val="28"/>
          <w:szCs w:val="28"/>
        </w:rPr>
        <w:t>En</w:t>
      </w:r>
      <w:r w:rsidRPr="000047D7">
        <w:rPr>
          <w:sz w:val="28"/>
          <w:szCs w:val="28"/>
        </w:rPr>
        <w:t xml:space="preserve"> ayant toujours </w:t>
      </w:r>
      <w:r w:rsidR="007E3086" w:rsidRPr="000047D7">
        <w:rPr>
          <w:sz w:val="28"/>
          <w:szCs w:val="28"/>
        </w:rPr>
        <w:t xml:space="preserve">à l’esprit que Quimperlé ne sera jamais à l’abri des dangers de ses rivières qui </w:t>
      </w:r>
      <w:r w:rsidR="006C650C" w:rsidRPr="000047D7">
        <w:rPr>
          <w:sz w:val="28"/>
          <w:szCs w:val="28"/>
        </w:rPr>
        <w:t xml:space="preserve">ont fait et continuent à faire </w:t>
      </w:r>
      <w:r w:rsidR="007E3086" w:rsidRPr="000047D7">
        <w:rPr>
          <w:sz w:val="28"/>
          <w:szCs w:val="28"/>
        </w:rPr>
        <w:t xml:space="preserve">sa richesse. Une culture du risque </w:t>
      </w:r>
      <w:r w:rsidR="006C650C" w:rsidRPr="000047D7">
        <w:rPr>
          <w:sz w:val="28"/>
          <w:szCs w:val="28"/>
        </w:rPr>
        <w:t>qui doit être partagée avec</w:t>
      </w:r>
      <w:r w:rsidR="007E3086" w:rsidRPr="000047D7">
        <w:rPr>
          <w:sz w:val="28"/>
          <w:szCs w:val="28"/>
        </w:rPr>
        <w:t xml:space="preserve"> tous les Quimperlois y compris </w:t>
      </w:r>
      <w:r w:rsidR="006C650C" w:rsidRPr="000047D7">
        <w:rPr>
          <w:sz w:val="28"/>
          <w:szCs w:val="28"/>
        </w:rPr>
        <w:t>et surtout peut-être les</w:t>
      </w:r>
      <w:r w:rsidR="007E3086" w:rsidRPr="000047D7">
        <w:rPr>
          <w:sz w:val="28"/>
          <w:szCs w:val="28"/>
        </w:rPr>
        <w:t xml:space="preserve"> nouveaux habitants qui n’</w:t>
      </w:r>
      <w:r w:rsidR="005C607E" w:rsidRPr="000047D7">
        <w:rPr>
          <w:sz w:val="28"/>
          <w:szCs w:val="28"/>
        </w:rPr>
        <w:t>on</w:t>
      </w:r>
      <w:r w:rsidR="006C650C" w:rsidRPr="000047D7">
        <w:rPr>
          <w:sz w:val="28"/>
          <w:szCs w:val="28"/>
        </w:rPr>
        <w:t>t pas la mémoire de nos anciens</w:t>
      </w:r>
      <w:r w:rsidR="005C607E" w:rsidRPr="000047D7">
        <w:rPr>
          <w:sz w:val="28"/>
          <w:szCs w:val="28"/>
        </w:rPr>
        <w:t>.</w:t>
      </w:r>
      <w:r w:rsidR="006C650C" w:rsidRPr="000047D7">
        <w:rPr>
          <w:sz w:val="28"/>
          <w:szCs w:val="28"/>
        </w:rPr>
        <w:t xml:space="preserve"> </w:t>
      </w:r>
      <w:r w:rsidR="00ED44C4" w:rsidRPr="000047D7">
        <w:rPr>
          <w:sz w:val="28"/>
          <w:szCs w:val="28"/>
        </w:rPr>
        <w:t>Une ville qui connaît des inondations récurrentes doit être toujours vigilant</w:t>
      </w:r>
      <w:r w:rsidR="005C607E" w:rsidRPr="000047D7">
        <w:rPr>
          <w:sz w:val="28"/>
          <w:szCs w:val="28"/>
        </w:rPr>
        <w:t>e.</w:t>
      </w:r>
    </w:p>
    <w:p w:rsidR="00B72789" w:rsidRPr="000047D7" w:rsidRDefault="002F1CA5" w:rsidP="00426844">
      <w:pPr>
        <w:pStyle w:val="NormalWeb"/>
        <w:jc w:val="both"/>
        <w:rPr>
          <w:sz w:val="28"/>
          <w:szCs w:val="28"/>
        </w:rPr>
      </w:pPr>
      <w:r w:rsidRPr="000047D7">
        <w:rPr>
          <w:sz w:val="28"/>
          <w:szCs w:val="28"/>
        </w:rPr>
        <w:t xml:space="preserve">Prévenir les inondations. </w:t>
      </w:r>
      <w:r w:rsidR="003174B5" w:rsidRPr="000047D7">
        <w:rPr>
          <w:sz w:val="28"/>
          <w:szCs w:val="28"/>
        </w:rPr>
        <w:t xml:space="preserve">Les barrières </w:t>
      </w:r>
      <w:proofErr w:type="gramStart"/>
      <w:r w:rsidR="003174B5" w:rsidRPr="000047D7">
        <w:rPr>
          <w:sz w:val="28"/>
          <w:szCs w:val="28"/>
        </w:rPr>
        <w:t>anti-crue</w:t>
      </w:r>
      <w:r w:rsidR="00312E8F" w:rsidRPr="000047D7">
        <w:rPr>
          <w:sz w:val="28"/>
          <w:szCs w:val="28"/>
        </w:rPr>
        <w:t>s</w:t>
      </w:r>
      <w:proofErr w:type="gramEnd"/>
      <w:r w:rsidR="003174B5" w:rsidRPr="000047D7">
        <w:rPr>
          <w:sz w:val="28"/>
          <w:szCs w:val="28"/>
        </w:rPr>
        <w:t xml:space="preserve">, malgré le scepticisme qu’elles avaient engendré au départ, constituent une protection efficace pour les crues moyennes chaque </w:t>
      </w:r>
      <w:r w:rsidR="00EA0586" w:rsidRPr="000047D7">
        <w:rPr>
          <w:sz w:val="28"/>
          <w:szCs w:val="28"/>
        </w:rPr>
        <w:t xml:space="preserve">hiver. </w:t>
      </w:r>
      <w:r w:rsidRPr="000047D7">
        <w:rPr>
          <w:sz w:val="28"/>
          <w:szCs w:val="28"/>
        </w:rPr>
        <w:t>Les travaux menés ces dernières années prouvent chaque hiver leur utilité.</w:t>
      </w:r>
    </w:p>
    <w:p w:rsidR="00D51717" w:rsidRDefault="003174B5" w:rsidP="00426844">
      <w:pPr>
        <w:pStyle w:val="NormalWeb"/>
        <w:jc w:val="both"/>
        <w:rPr>
          <w:sz w:val="28"/>
          <w:szCs w:val="28"/>
        </w:rPr>
      </w:pPr>
      <w:r w:rsidRPr="000047D7">
        <w:rPr>
          <w:sz w:val="28"/>
          <w:szCs w:val="28"/>
        </w:rPr>
        <w:lastRenderedPageBreak/>
        <w:t xml:space="preserve">En 2006/2007, </w:t>
      </w:r>
      <w:r w:rsidR="00F55FA1" w:rsidRPr="000047D7">
        <w:rPr>
          <w:sz w:val="28"/>
          <w:szCs w:val="28"/>
        </w:rPr>
        <w:t xml:space="preserve">490 000 euros de travaux </w:t>
      </w:r>
      <w:r w:rsidR="005063C5" w:rsidRPr="000047D7">
        <w:rPr>
          <w:sz w:val="28"/>
          <w:szCs w:val="28"/>
        </w:rPr>
        <w:t>ont</w:t>
      </w:r>
      <w:r w:rsidR="00F55FA1" w:rsidRPr="000047D7">
        <w:rPr>
          <w:sz w:val="28"/>
          <w:szCs w:val="28"/>
        </w:rPr>
        <w:t xml:space="preserve"> été consacrés au bassin de rétention du Dourdu à Kerbertrand afin de rehausser la digue et augmenter la capacité de l’étang.</w:t>
      </w:r>
      <w:r w:rsidR="00B72789" w:rsidRPr="000047D7">
        <w:rPr>
          <w:sz w:val="28"/>
          <w:szCs w:val="28"/>
        </w:rPr>
        <w:t xml:space="preserve"> </w:t>
      </w:r>
      <w:r w:rsidR="005063C5" w:rsidRPr="000047D7">
        <w:rPr>
          <w:sz w:val="28"/>
          <w:szCs w:val="28"/>
        </w:rPr>
        <w:t>Qu’avons-nous découv</w:t>
      </w:r>
      <w:r w:rsidR="002F1CA5" w:rsidRPr="000047D7">
        <w:rPr>
          <w:sz w:val="28"/>
          <w:szCs w:val="28"/>
        </w:rPr>
        <w:t>ert au détour de ces évènements ?</w:t>
      </w:r>
      <w:r w:rsidR="005063C5" w:rsidRPr="000047D7">
        <w:rPr>
          <w:sz w:val="28"/>
          <w:szCs w:val="28"/>
        </w:rPr>
        <w:t xml:space="preserve"> </w:t>
      </w:r>
    </w:p>
    <w:p w:rsidR="00F55FA1" w:rsidRPr="000047D7" w:rsidRDefault="005063C5" w:rsidP="00426844">
      <w:pPr>
        <w:pStyle w:val="NormalWeb"/>
        <w:jc w:val="both"/>
        <w:rPr>
          <w:sz w:val="28"/>
          <w:szCs w:val="28"/>
        </w:rPr>
      </w:pPr>
      <w:r w:rsidRPr="000047D7">
        <w:rPr>
          <w:sz w:val="28"/>
          <w:szCs w:val="28"/>
        </w:rPr>
        <w:t>Et bien a</w:t>
      </w:r>
      <w:r w:rsidR="00F55FA1" w:rsidRPr="000047D7">
        <w:rPr>
          <w:sz w:val="28"/>
          <w:szCs w:val="28"/>
        </w:rPr>
        <w:t>ujourd’hui le bassin n’est pas entretenu et comblé de sédiments et d’arbres qui ont eu le temps de pousser !</w:t>
      </w:r>
      <w:r w:rsidR="006028DF" w:rsidRPr="000047D7">
        <w:rPr>
          <w:sz w:val="28"/>
          <w:szCs w:val="28"/>
        </w:rPr>
        <w:t xml:space="preserve"> </w:t>
      </w:r>
      <w:r w:rsidR="002F1CA5" w:rsidRPr="000047D7">
        <w:rPr>
          <w:sz w:val="28"/>
          <w:szCs w:val="28"/>
        </w:rPr>
        <w:t>Et que ce non  entretien a eu des conséquences pour le deuxième épisode</w:t>
      </w:r>
      <w:r w:rsidR="00F55FA1" w:rsidRPr="000047D7">
        <w:rPr>
          <w:sz w:val="28"/>
          <w:szCs w:val="28"/>
        </w:rPr>
        <w:t> !</w:t>
      </w:r>
    </w:p>
    <w:p w:rsidR="00B72789" w:rsidRPr="000047D7" w:rsidRDefault="00025AE0" w:rsidP="00B72789">
      <w:pPr>
        <w:pStyle w:val="NormalWeb"/>
        <w:jc w:val="both"/>
        <w:rPr>
          <w:sz w:val="28"/>
          <w:szCs w:val="28"/>
        </w:rPr>
      </w:pPr>
      <w:r w:rsidRPr="000047D7">
        <w:rPr>
          <w:sz w:val="28"/>
          <w:szCs w:val="28"/>
        </w:rPr>
        <w:t>En agissant en amont.</w:t>
      </w:r>
      <w:r w:rsidR="00B72789" w:rsidRPr="000047D7">
        <w:rPr>
          <w:sz w:val="28"/>
          <w:szCs w:val="28"/>
        </w:rPr>
        <w:t xml:space="preserve"> </w:t>
      </w:r>
      <w:r w:rsidRPr="000047D7">
        <w:rPr>
          <w:sz w:val="28"/>
          <w:szCs w:val="28"/>
        </w:rPr>
        <w:t>L</w:t>
      </w:r>
      <w:r w:rsidR="00B72789" w:rsidRPr="000047D7">
        <w:rPr>
          <w:sz w:val="28"/>
          <w:szCs w:val="28"/>
        </w:rPr>
        <w:t>e SAGE</w:t>
      </w:r>
      <w:r w:rsidRPr="000047D7">
        <w:rPr>
          <w:sz w:val="28"/>
          <w:szCs w:val="28"/>
        </w:rPr>
        <w:t xml:space="preserve"> structure de réflexion et le SMEIL, Etablissement Public Territorial de Bassin doivent être mobilisés</w:t>
      </w:r>
      <w:r w:rsidR="00B72789" w:rsidRPr="000047D7">
        <w:rPr>
          <w:sz w:val="28"/>
          <w:szCs w:val="28"/>
        </w:rPr>
        <w:t xml:space="preserve">. </w:t>
      </w:r>
      <w:r w:rsidRPr="000047D7">
        <w:rPr>
          <w:sz w:val="28"/>
          <w:szCs w:val="28"/>
        </w:rPr>
        <w:t>Ils ne peuvent plus être mis à l’écart de la gestion des crises, comme ce fut le cas cette fois, car comment sensibiliser les élus en amont et en appeler à leur solidarité, s’ils sont ignorés dans leur responsabilité.</w:t>
      </w:r>
    </w:p>
    <w:p w:rsidR="001A5B32" w:rsidRPr="000047D7" w:rsidRDefault="001A5B32" w:rsidP="00B72789">
      <w:pPr>
        <w:pStyle w:val="NormalWeb"/>
        <w:jc w:val="both"/>
        <w:rPr>
          <w:sz w:val="28"/>
          <w:szCs w:val="28"/>
        </w:rPr>
      </w:pPr>
      <w:r w:rsidRPr="000047D7">
        <w:rPr>
          <w:sz w:val="28"/>
          <w:szCs w:val="28"/>
        </w:rPr>
        <w:t xml:space="preserve">J’ai demandé au service du Conseil général d’avoir accès aux études </w:t>
      </w:r>
      <w:r w:rsidR="00E547CA" w:rsidRPr="000047D7">
        <w:rPr>
          <w:sz w:val="28"/>
          <w:szCs w:val="28"/>
        </w:rPr>
        <w:t>produites par le SAGE dites de « ralentissement dynamique des crues ». Si des compléments d’analyse ont été sollicité auprès du bureau d’étude, il semble qu’au regard des enjeux financiers</w:t>
      </w:r>
      <w:r w:rsidR="000F5EB6" w:rsidRPr="000047D7">
        <w:rPr>
          <w:sz w:val="28"/>
          <w:szCs w:val="28"/>
        </w:rPr>
        <w:t xml:space="preserve"> et d’une analyse dite ACB (Analyse-Coût-Bénéfice),</w:t>
      </w:r>
      <w:r w:rsidR="00E547CA" w:rsidRPr="000047D7">
        <w:rPr>
          <w:sz w:val="28"/>
          <w:szCs w:val="28"/>
        </w:rPr>
        <w:t xml:space="preserve"> </w:t>
      </w:r>
      <w:r w:rsidR="000F5EB6" w:rsidRPr="000047D7">
        <w:rPr>
          <w:sz w:val="28"/>
          <w:szCs w:val="28"/>
        </w:rPr>
        <w:t xml:space="preserve">la mise en </w:t>
      </w:r>
      <w:proofErr w:type="spellStart"/>
      <w:r w:rsidR="000F5EB6" w:rsidRPr="000047D7">
        <w:rPr>
          <w:sz w:val="28"/>
          <w:szCs w:val="28"/>
        </w:rPr>
        <w:t>oeuvre</w:t>
      </w:r>
      <w:proofErr w:type="spellEnd"/>
      <w:r w:rsidR="00E547CA" w:rsidRPr="000047D7">
        <w:rPr>
          <w:sz w:val="28"/>
          <w:szCs w:val="28"/>
        </w:rPr>
        <w:t xml:space="preserve"> de solutions de gestion </w:t>
      </w:r>
      <w:r w:rsidR="005509FD" w:rsidRPr="000047D7">
        <w:rPr>
          <w:sz w:val="28"/>
          <w:szCs w:val="28"/>
        </w:rPr>
        <w:t>douces, alternatives aux ouvrages de ralentissement dynamique</w:t>
      </w:r>
      <w:r w:rsidR="00A71D01" w:rsidRPr="000047D7">
        <w:rPr>
          <w:sz w:val="28"/>
          <w:szCs w:val="28"/>
        </w:rPr>
        <w:t>, doit être privilé</w:t>
      </w:r>
      <w:r w:rsidR="000F5EB6" w:rsidRPr="000047D7">
        <w:rPr>
          <w:sz w:val="28"/>
          <w:szCs w:val="28"/>
        </w:rPr>
        <w:t>giée</w:t>
      </w:r>
      <w:r w:rsidR="002F4A95" w:rsidRPr="000047D7">
        <w:rPr>
          <w:sz w:val="28"/>
          <w:szCs w:val="28"/>
        </w:rPr>
        <w:t xml:space="preserve"> conjuguée à des actions de diminution de la vulnérabilité en cœur de ville</w:t>
      </w:r>
      <w:r w:rsidR="00EB5671" w:rsidRPr="000047D7">
        <w:rPr>
          <w:sz w:val="28"/>
          <w:szCs w:val="28"/>
        </w:rPr>
        <w:t xml:space="preserve"> dans les habitations des riverains</w:t>
      </w:r>
      <w:r w:rsidR="005509FD" w:rsidRPr="000047D7">
        <w:rPr>
          <w:sz w:val="28"/>
          <w:szCs w:val="28"/>
        </w:rPr>
        <w:t>.</w:t>
      </w:r>
    </w:p>
    <w:p w:rsidR="00025AE0" w:rsidRPr="000047D7" w:rsidRDefault="00281593" w:rsidP="00B72789">
      <w:pPr>
        <w:pStyle w:val="NormalWeb"/>
        <w:jc w:val="both"/>
        <w:rPr>
          <w:sz w:val="28"/>
          <w:szCs w:val="28"/>
        </w:rPr>
      </w:pPr>
      <w:r w:rsidRPr="000047D7">
        <w:rPr>
          <w:sz w:val="28"/>
          <w:szCs w:val="28"/>
        </w:rPr>
        <w:t>Aussi</w:t>
      </w:r>
      <w:r w:rsidR="00025AE0" w:rsidRPr="000047D7">
        <w:rPr>
          <w:sz w:val="28"/>
          <w:szCs w:val="28"/>
        </w:rPr>
        <w:t xml:space="preserve"> je partage sans réserve les avis exprimés ces derniers jours par les associations environnementales</w:t>
      </w:r>
      <w:r w:rsidRPr="000047D7">
        <w:rPr>
          <w:sz w:val="28"/>
          <w:szCs w:val="28"/>
        </w:rPr>
        <w:t xml:space="preserve"> qui souhaitent qu’une gestion intégrée du territoire et de son occupation, des sources à l’estuaire et qui demande</w:t>
      </w:r>
      <w:r w:rsidR="00EB5671" w:rsidRPr="000047D7">
        <w:rPr>
          <w:sz w:val="28"/>
          <w:szCs w:val="28"/>
        </w:rPr>
        <w:t xml:space="preserve">nt </w:t>
      </w:r>
      <w:r w:rsidR="007534B1" w:rsidRPr="000047D7">
        <w:rPr>
          <w:sz w:val="28"/>
          <w:szCs w:val="28"/>
        </w:rPr>
        <w:t xml:space="preserve">notamment </w:t>
      </w:r>
      <w:r w:rsidR="00EB5671" w:rsidRPr="000047D7">
        <w:rPr>
          <w:sz w:val="28"/>
          <w:szCs w:val="28"/>
        </w:rPr>
        <w:t>une politique efficace de recréation du bocage</w:t>
      </w:r>
      <w:r w:rsidR="007534B1" w:rsidRPr="000047D7">
        <w:rPr>
          <w:sz w:val="28"/>
          <w:szCs w:val="28"/>
        </w:rPr>
        <w:t xml:space="preserve">, la restauration des zones humides et le </w:t>
      </w:r>
      <w:proofErr w:type="spellStart"/>
      <w:r w:rsidR="007534B1" w:rsidRPr="000047D7">
        <w:rPr>
          <w:sz w:val="28"/>
          <w:szCs w:val="28"/>
        </w:rPr>
        <w:t>reméandrage</w:t>
      </w:r>
      <w:proofErr w:type="spellEnd"/>
      <w:r w:rsidR="007534B1" w:rsidRPr="000047D7">
        <w:rPr>
          <w:sz w:val="28"/>
          <w:szCs w:val="28"/>
        </w:rPr>
        <w:t xml:space="preserve"> des cours d’eau. Et j’</w:t>
      </w:r>
      <w:r w:rsidR="007475AE" w:rsidRPr="000047D7">
        <w:rPr>
          <w:sz w:val="28"/>
          <w:szCs w:val="28"/>
        </w:rPr>
        <w:t>ajouter</w:t>
      </w:r>
      <w:r w:rsidR="007534B1" w:rsidRPr="000047D7">
        <w:rPr>
          <w:sz w:val="28"/>
          <w:szCs w:val="28"/>
        </w:rPr>
        <w:t xml:space="preserve">ai des </w:t>
      </w:r>
      <w:r w:rsidR="007475AE" w:rsidRPr="000047D7">
        <w:rPr>
          <w:sz w:val="28"/>
          <w:szCs w:val="28"/>
        </w:rPr>
        <w:t xml:space="preserve">pratiques culturales respectueuses des sols où l’herbe a plus de place que </w:t>
      </w:r>
      <w:r w:rsidR="006D4A07" w:rsidRPr="000047D7">
        <w:rPr>
          <w:sz w:val="28"/>
          <w:szCs w:val="28"/>
        </w:rPr>
        <w:t>le maïs dans une région d’élevage comme la nôtre.</w:t>
      </w:r>
    </w:p>
    <w:p w:rsidR="00003777" w:rsidRPr="000047D7" w:rsidRDefault="00195CAA" w:rsidP="00B72789">
      <w:pPr>
        <w:pStyle w:val="NormalWeb"/>
        <w:jc w:val="both"/>
        <w:rPr>
          <w:sz w:val="28"/>
          <w:szCs w:val="28"/>
        </w:rPr>
      </w:pPr>
      <w:r w:rsidRPr="000047D7">
        <w:rPr>
          <w:sz w:val="28"/>
          <w:szCs w:val="28"/>
        </w:rPr>
        <w:t>Tout ceci pouvant être intégré à un Plan d’Actions Pour la Prévention des Inondations, outil financier de l’Etat pour ce type d’études et de travaux.</w:t>
      </w:r>
    </w:p>
    <w:p w:rsidR="00003777" w:rsidRPr="000047D7" w:rsidRDefault="00003777" w:rsidP="00B72789">
      <w:pPr>
        <w:pStyle w:val="NormalWeb"/>
        <w:jc w:val="both"/>
        <w:rPr>
          <w:sz w:val="28"/>
          <w:szCs w:val="28"/>
        </w:rPr>
      </w:pPr>
      <w:r w:rsidRPr="000047D7">
        <w:rPr>
          <w:sz w:val="28"/>
          <w:szCs w:val="28"/>
        </w:rPr>
        <w:t xml:space="preserve">Enfin, </w:t>
      </w:r>
      <w:r w:rsidR="00082012" w:rsidRPr="000047D7">
        <w:rPr>
          <w:sz w:val="28"/>
          <w:szCs w:val="28"/>
        </w:rPr>
        <w:t>je conclu</w:t>
      </w:r>
      <w:r w:rsidRPr="000047D7">
        <w:rPr>
          <w:sz w:val="28"/>
          <w:szCs w:val="28"/>
        </w:rPr>
        <w:t>rai mon propos en disant que dans le moment qui est le nôtre de crise économique et de consommation, toutes les initiatives doivent être prises pour soutenir le commerce de proximité</w:t>
      </w:r>
      <w:r w:rsidR="00082012" w:rsidRPr="000047D7">
        <w:rPr>
          <w:sz w:val="28"/>
          <w:szCs w:val="28"/>
        </w:rPr>
        <w:t>. Par des animations commerciales, par des mesures structurantes que permettrait notamment un FISAC</w:t>
      </w:r>
      <w:r w:rsidR="004A4372" w:rsidRPr="000047D7">
        <w:rPr>
          <w:sz w:val="28"/>
          <w:szCs w:val="28"/>
        </w:rPr>
        <w:t xml:space="preserve">, et par des décisions fiscales comme celle annoncée récemment par le Président de la </w:t>
      </w:r>
      <w:proofErr w:type="spellStart"/>
      <w:r w:rsidR="004A4372" w:rsidRPr="000047D7">
        <w:rPr>
          <w:sz w:val="28"/>
          <w:szCs w:val="28"/>
        </w:rPr>
        <w:t>Cocopaq</w:t>
      </w:r>
      <w:proofErr w:type="spellEnd"/>
      <w:r w:rsidR="004A4372" w:rsidRPr="000047D7">
        <w:rPr>
          <w:sz w:val="28"/>
          <w:szCs w:val="28"/>
        </w:rPr>
        <w:t>, relative à la CFE</w:t>
      </w:r>
      <w:r w:rsidR="00082012" w:rsidRPr="000047D7">
        <w:rPr>
          <w:sz w:val="28"/>
          <w:szCs w:val="28"/>
        </w:rPr>
        <w:t>.</w:t>
      </w:r>
      <w:r w:rsidRPr="000047D7">
        <w:rPr>
          <w:sz w:val="28"/>
          <w:szCs w:val="28"/>
        </w:rPr>
        <w:t xml:space="preserve"> </w:t>
      </w:r>
    </w:p>
    <w:p w:rsidR="00082012" w:rsidRDefault="00082012" w:rsidP="00B72789">
      <w:pPr>
        <w:pStyle w:val="NormalWeb"/>
        <w:jc w:val="both"/>
        <w:rPr>
          <w:sz w:val="28"/>
          <w:szCs w:val="28"/>
        </w:rPr>
      </w:pPr>
      <w:r w:rsidRPr="000047D7">
        <w:rPr>
          <w:sz w:val="28"/>
          <w:szCs w:val="28"/>
        </w:rPr>
        <w:t>Quant à la délibération que vous nous proposez et bien nous la votons.</w:t>
      </w:r>
    </w:p>
    <w:p w:rsidR="00B21F70" w:rsidRPr="000047D7" w:rsidRDefault="00B21F70" w:rsidP="00B72789">
      <w:pPr>
        <w:pStyle w:val="NormalWeb"/>
        <w:jc w:val="both"/>
        <w:rPr>
          <w:sz w:val="28"/>
          <w:szCs w:val="28"/>
        </w:rPr>
      </w:pPr>
      <w:r>
        <w:rPr>
          <w:sz w:val="28"/>
          <w:szCs w:val="28"/>
        </w:rPr>
        <w:t>MQ</w:t>
      </w:r>
    </w:p>
    <w:p w:rsidR="00082012" w:rsidRPr="000047D7" w:rsidRDefault="00082012" w:rsidP="00B72789">
      <w:pPr>
        <w:pStyle w:val="NormalWeb"/>
        <w:jc w:val="both"/>
        <w:rPr>
          <w:sz w:val="28"/>
          <w:szCs w:val="28"/>
        </w:rPr>
      </w:pPr>
    </w:p>
    <w:p w:rsidR="006D4A07" w:rsidRPr="000047D7" w:rsidRDefault="006D4A07" w:rsidP="00B72789">
      <w:pPr>
        <w:pStyle w:val="NormalWeb"/>
        <w:jc w:val="both"/>
        <w:rPr>
          <w:sz w:val="28"/>
          <w:szCs w:val="28"/>
        </w:rPr>
      </w:pPr>
    </w:p>
    <w:p w:rsidR="00B72789" w:rsidRPr="000047D7" w:rsidRDefault="00B72789" w:rsidP="00426844">
      <w:pPr>
        <w:pStyle w:val="NormalWeb"/>
        <w:jc w:val="both"/>
        <w:rPr>
          <w:sz w:val="28"/>
          <w:szCs w:val="28"/>
        </w:rPr>
      </w:pPr>
    </w:p>
    <w:p w:rsidR="0049476B" w:rsidRPr="000047D7" w:rsidRDefault="0049476B" w:rsidP="00426844">
      <w:pPr>
        <w:pStyle w:val="NormalWeb"/>
        <w:jc w:val="both"/>
        <w:rPr>
          <w:sz w:val="28"/>
          <w:szCs w:val="28"/>
        </w:rPr>
      </w:pPr>
    </w:p>
    <w:p w:rsidR="0049476B" w:rsidRPr="000047D7" w:rsidRDefault="0049476B" w:rsidP="00426844">
      <w:pPr>
        <w:pStyle w:val="NormalWeb"/>
        <w:jc w:val="both"/>
        <w:rPr>
          <w:sz w:val="28"/>
          <w:szCs w:val="28"/>
        </w:rPr>
      </w:pPr>
    </w:p>
    <w:p w:rsidR="0049476B" w:rsidRPr="000047D7" w:rsidRDefault="0049476B" w:rsidP="00426844">
      <w:pPr>
        <w:jc w:val="both"/>
        <w:rPr>
          <w:rFonts w:ascii="Times New Roman" w:eastAsia="Times New Roman" w:hAnsi="Times New Roman" w:cs="Times New Roman"/>
          <w:sz w:val="28"/>
          <w:szCs w:val="28"/>
        </w:rPr>
      </w:pPr>
    </w:p>
    <w:p w:rsidR="0049476B" w:rsidRPr="000047D7" w:rsidRDefault="0049476B" w:rsidP="00426844">
      <w:pPr>
        <w:jc w:val="both"/>
        <w:rPr>
          <w:rFonts w:ascii="Times New Roman" w:eastAsia="Times New Roman" w:hAnsi="Times New Roman" w:cs="Times New Roman"/>
          <w:sz w:val="28"/>
          <w:szCs w:val="28"/>
        </w:rPr>
      </w:pPr>
      <w:r w:rsidRPr="000047D7">
        <w:rPr>
          <w:rFonts w:ascii="Times New Roman" w:eastAsia="Times New Roman" w:hAnsi="Times New Roman" w:cs="Times New Roman"/>
          <w:sz w:val="28"/>
          <w:szCs w:val="28"/>
        </w:rPr>
        <w:t> </w:t>
      </w:r>
    </w:p>
    <w:p w:rsidR="0049476B" w:rsidRDefault="0049476B" w:rsidP="00426844">
      <w:pPr>
        <w:jc w:val="both"/>
        <w:rPr>
          <w:rFonts w:eastAsia="Times New Roman"/>
        </w:rPr>
      </w:pPr>
      <w:r>
        <w:rPr>
          <w:rFonts w:eastAsia="Times New Roman"/>
        </w:rPr>
        <w:t> </w:t>
      </w:r>
    </w:p>
    <w:p w:rsidR="0049476B" w:rsidRDefault="0049476B" w:rsidP="00426844">
      <w:pPr>
        <w:jc w:val="both"/>
        <w:rPr>
          <w:rFonts w:eastAsia="Times New Roman"/>
        </w:rPr>
      </w:pPr>
    </w:p>
    <w:p w:rsidR="0049476B" w:rsidRDefault="0049476B" w:rsidP="00426844">
      <w:pPr>
        <w:jc w:val="both"/>
        <w:rPr>
          <w:rFonts w:eastAsia="Times New Roman"/>
        </w:rPr>
      </w:pPr>
      <w:r>
        <w:rPr>
          <w:rFonts w:eastAsia="Times New Roman"/>
        </w:rPr>
        <w:t> </w:t>
      </w:r>
    </w:p>
    <w:p w:rsidR="0049476B" w:rsidRDefault="0049476B" w:rsidP="00426844">
      <w:pPr>
        <w:jc w:val="both"/>
        <w:rPr>
          <w:rFonts w:eastAsia="Times New Roman"/>
        </w:rPr>
      </w:pPr>
      <w:r>
        <w:rPr>
          <w:rFonts w:eastAsia="Times New Roman"/>
        </w:rPr>
        <w:t> </w:t>
      </w:r>
    </w:p>
    <w:p w:rsidR="0074347E" w:rsidRPr="0043108C" w:rsidRDefault="0074347E" w:rsidP="00426844">
      <w:pPr>
        <w:jc w:val="both"/>
        <w:rPr>
          <w:rFonts w:ascii="Arial" w:hAnsi="Arial" w:cs="Arial"/>
        </w:rPr>
      </w:pPr>
    </w:p>
    <w:p w:rsidR="008F3B42" w:rsidRPr="0043108C" w:rsidRDefault="008F3B42" w:rsidP="00426844">
      <w:pPr>
        <w:jc w:val="both"/>
        <w:rPr>
          <w:rFonts w:ascii="Arial" w:hAnsi="Arial" w:cs="Arial"/>
        </w:rPr>
      </w:pPr>
    </w:p>
    <w:sectPr w:rsidR="008F3B42" w:rsidRPr="004310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09" w:rsidRDefault="00F97D09" w:rsidP="00082012">
      <w:pPr>
        <w:spacing w:after="0" w:line="240" w:lineRule="auto"/>
      </w:pPr>
      <w:r>
        <w:separator/>
      </w:r>
    </w:p>
  </w:endnote>
  <w:endnote w:type="continuationSeparator" w:id="0">
    <w:p w:rsidR="00F97D09" w:rsidRDefault="00F97D09" w:rsidP="0008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09" w:rsidRDefault="00F97D09" w:rsidP="00082012">
      <w:pPr>
        <w:spacing w:after="0" w:line="240" w:lineRule="auto"/>
      </w:pPr>
      <w:r>
        <w:separator/>
      </w:r>
    </w:p>
  </w:footnote>
  <w:footnote w:type="continuationSeparator" w:id="0">
    <w:p w:rsidR="00F97D09" w:rsidRDefault="00F97D09" w:rsidP="0008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94975"/>
      <w:docPartObj>
        <w:docPartGallery w:val="Page Numbers (Top of Page)"/>
        <w:docPartUnique/>
      </w:docPartObj>
    </w:sdtPr>
    <w:sdtEndPr/>
    <w:sdtContent>
      <w:p w:rsidR="00082012" w:rsidRDefault="00082012">
        <w:pPr>
          <w:pStyle w:val="En-tte"/>
          <w:jc w:val="right"/>
        </w:pPr>
        <w:r>
          <w:fldChar w:fldCharType="begin"/>
        </w:r>
        <w:r>
          <w:instrText>PAGE   \* MERGEFORMAT</w:instrText>
        </w:r>
        <w:r>
          <w:fldChar w:fldCharType="separate"/>
        </w:r>
        <w:r w:rsidR="00493670">
          <w:rPr>
            <w:noProof/>
          </w:rPr>
          <w:t>1</w:t>
        </w:r>
        <w:r>
          <w:fldChar w:fldCharType="end"/>
        </w:r>
      </w:p>
    </w:sdtContent>
  </w:sdt>
  <w:p w:rsidR="00082012" w:rsidRDefault="000820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42"/>
    <w:rsid w:val="00003777"/>
    <w:rsid w:val="000047D7"/>
    <w:rsid w:val="0001153B"/>
    <w:rsid w:val="00021C68"/>
    <w:rsid w:val="00025AE0"/>
    <w:rsid w:val="00035A8F"/>
    <w:rsid w:val="000542D6"/>
    <w:rsid w:val="00064BCD"/>
    <w:rsid w:val="00071F3F"/>
    <w:rsid w:val="00082012"/>
    <w:rsid w:val="0009650A"/>
    <w:rsid w:val="000A55F6"/>
    <w:rsid w:val="000B7BC5"/>
    <w:rsid w:val="000F5EB6"/>
    <w:rsid w:val="00117A88"/>
    <w:rsid w:val="00125F49"/>
    <w:rsid w:val="001903A0"/>
    <w:rsid w:val="00195CAA"/>
    <w:rsid w:val="001A5B32"/>
    <w:rsid w:val="001B0A3C"/>
    <w:rsid w:val="002462A6"/>
    <w:rsid w:val="0026162F"/>
    <w:rsid w:val="00281593"/>
    <w:rsid w:val="002968ED"/>
    <w:rsid w:val="002A5C88"/>
    <w:rsid w:val="002F1CA5"/>
    <w:rsid w:val="002F393B"/>
    <w:rsid w:val="002F4A95"/>
    <w:rsid w:val="002F5D03"/>
    <w:rsid w:val="00312D46"/>
    <w:rsid w:val="00312E8F"/>
    <w:rsid w:val="00313184"/>
    <w:rsid w:val="003174B5"/>
    <w:rsid w:val="0035252A"/>
    <w:rsid w:val="003603EE"/>
    <w:rsid w:val="00391B40"/>
    <w:rsid w:val="003C06CA"/>
    <w:rsid w:val="003D2D7D"/>
    <w:rsid w:val="003E6C75"/>
    <w:rsid w:val="003F0D95"/>
    <w:rsid w:val="00426844"/>
    <w:rsid w:val="0043108C"/>
    <w:rsid w:val="00481FEB"/>
    <w:rsid w:val="00493670"/>
    <w:rsid w:val="0049476B"/>
    <w:rsid w:val="004A4372"/>
    <w:rsid w:val="004C7859"/>
    <w:rsid w:val="004E3742"/>
    <w:rsid w:val="004F01F5"/>
    <w:rsid w:val="004F5FEF"/>
    <w:rsid w:val="005063C5"/>
    <w:rsid w:val="00506AA1"/>
    <w:rsid w:val="00510123"/>
    <w:rsid w:val="0051382B"/>
    <w:rsid w:val="00515340"/>
    <w:rsid w:val="00525484"/>
    <w:rsid w:val="005509FD"/>
    <w:rsid w:val="005C607E"/>
    <w:rsid w:val="005F0BF1"/>
    <w:rsid w:val="005F239F"/>
    <w:rsid w:val="006028DF"/>
    <w:rsid w:val="00613A41"/>
    <w:rsid w:val="00615452"/>
    <w:rsid w:val="00623750"/>
    <w:rsid w:val="006B2FB7"/>
    <w:rsid w:val="006C650C"/>
    <w:rsid w:val="006D4A07"/>
    <w:rsid w:val="006E6E59"/>
    <w:rsid w:val="006F73FA"/>
    <w:rsid w:val="0071067C"/>
    <w:rsid w:val="0074347E"/>
    <w:rsid w:val="007475AE"/>
    <w:rsid w:val="007534B1"/>
    <w:rsid w:val="007B5E1E"/>
    <w:rsid w:val="007C3D11"/>
    <w:rsid w:val="007E164D"/>
    <w:rsid w:val="007E3086"/>
    <w:rsid w:val="00807433"/>
    <w:rsid w:val="008235B0"/>
    <w:rsid w:val="008B50E7"/>
    <w:rsid w:val="008D0CBF"/>
    <w:rsid w:val="008D10E7"/>
    <w:rsid w:val="008F3B42"/>
    <w:rsid w:val="00902CC3"/>
    <w:rsid w:val="00945E98"/>
    <w:rsid w:val="009C1C60"/>
    <w:rsid w:val="00A27552"/>
    <w:rsid w:val="00A40C00"/>
    <w:rsid w:val="00A46DCB"/>
    <w:rsid w:val="00A50B66"/>
    <w:rsid w:val="00A71D01"/>
    <w:rsid w:val="00A83F16"/>
    <w:rsid w:val="00AB1075"/>
    <w:rsid w:val="00B21F70"/>
    <w:rsid w:val="00B72789"/>
    <w:rsid w:val="00BA5C1B"/>
    <w:rsid w:val="00C02A11"/>
    <w:rsid w:val="00C146A2"/>
    <w:rsid w:val="00C174F0"/>
    <w:rsid w:val="00C760FE"/>
    <w:rsid w:val="00C81120"/>
    <w:rsid w:val="00C84F29"/>
    <w:rsid w:val="00CA0713"/>
    <w:rsid w:val="00CB06F4"/>
    <w:rsid w:val="00CB21BC"/>
    <w:rsid w:val="00CC1704"/>
    <w:rsid w:val="00CD46B1"/>
    <w:rsid w:val="00D21583"/>
    <w:rsid w:val="00D30664"/>
    <w:rsid w:val="00D51717"/>
    <w:rsid w:val="00D95B03"/>
    <w:rsid w:val="00DB298B"/>
    <w:rsid w:val="00DE6D95"/>
    <w:rsid w:val="00E07CD6"/>
    <w:rsid w:val="00E31896"/>
    <w:rsid w:val="00E3316E"/>
    <w:rsid w:val="00E547CA"/>
    <w:rsid w:val="00E870F8"/>
    <w:rsid w:val="00EA0586"/>
    <w:rsid w:val="00EA19FD"/>
    <w:rsid w:val="00EB5671"/>
    <w:rsid w:val="00EC556F"/>
    <w:rsid w:val="00ED2DEB"/>
    <w:rsid w:val="00ED44C4"/>
    <w:rsid w:val="00EE72D0"/>
    <w:rsid w:val="00EF4853"/>
    <w:rsid w:val="00F07792"/>
    <w:rsid w:val="00F26A64"/>
    <w:rsid w:val="00F55FA1"/>
    <w:rsid w:val="00F66F9A"/>
    <w:rsid w:val="00F97D09"/>
    <w:rsid w:val="00FA73D1"/>
    <w:rsid w:val="00FA7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1382B"/>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1F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FEB"/>
    <w:rPr>
      <w:rFonts w:ascii="Tahoma" w:hAnsi="Tahoma" w:cs="Tahoma"/>
      <w:sz w:val="16"/>
      <w:szCs w:val="16"/>
    </w:rPr>
  </w:style>
  <w:style w:type="paragraph" w:styleId="En-tte">
    <w:name w:val="header"/>
    <w:basedOn w:val="Normal"/>
    <w:link w:val="En-tteCar"/>
    <w:uiPriority w:val="99"/>
    <w:unhideWhenUsed/>
    <w:rsid w:val="00082012"/>
    <w:pPr>
      <w:tabs>
        <w:tab w:val="center" w:pos="4536"/>
        <w:tab w:val="right" w:pos="9072"/>
      </w:tabs>
      <w:spacing w:after="0" w:line="240" w:lineRule="auto"/>
    </w:pPr>
  </w:style>
  <w:style w:type="character" w:customStyle="1" w:styleId="En-tteCar">
    <w:name w:val="En-tête Car"/>
    <w:basedOn w:val="Policepardfaut"/>
    <w:link w:val="En-tte"/>
    <w:uiPriority w:val="99"/>
    <w:rsid w:val="00082012"/>
  </w:style>
  <w:style w:type="paragraph" w:styleId="Pieddepage">
    <w:name w:val="footer"/>
    <w:basedOn w:val="Normal"/>
    <w:link w:val="PieddepageCar"/>
    <w:uiPriority w:val="99"/>
    <w:unhideWhenUsed/>
    <w:rsid w:val="00082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1382B"/>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1F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FEB"/>
    <w:rPr>
      <w:rFonts w:ascii="Tahoma" w:hAnsi="Tahoma" w:cs="Tahoma"/>
      <w:sz w:val="16"/>
      <w:szCs w:val="16"/>
    </w:rPr>
  </w:style>
  <w:style w:type="paragraph" w:styleId="En-tte">
    <w:name w:val="header"/>
    <w:basedOn w:val="Normal"/>
    <w:link w:val="En-tteCar"/>
    <w:uiPriority w:val="99"/>
    <w:unhideWhenUsed/>
    <w:rsid w:val="00082012"/>
    <w:pPr>
      <w:tabs>
        <w:tab w:val="center" w:pos="4536"/>
        <w:tab w:val="right" w:pos="9072"/>
      </w:tabs>
      <w:spacing w:after="0" w:line="240" w:lineRule="auto"/>
    </w:pPr>
  </w:style>
  <w:style w:type="character" w:customStyle="1" w:styleId="En-tteCar">
    <w:name w:val="En-tête Car"/>
    <w:basedOn w:val="Policepardfaut"/>
    <w:link w:val="En-tte"/>
    <w:uiPriority w:val="99"/>
    <w:rsid w:val="00082012"/>
  </w:style>
  <w:style w:type="paragraph" w:styleId="Pieddepage">
    <w:name w:val="footer"/>
    <w:basedOn w:val="Normal"/>
    <w:link w:val="PieddepageCar"/>
    <w:uiPriority w:val="99"/>
    <w:unhideWhenUsed/>
    <w:rsid w:val="00082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1464">
      <w:bodyDiv w:val="1"/>
      <w:marLeft w:val="0"/>
      <w:marRight w:val="0"/>
      <w:marTop w:val="0"/>
      <w:marBottom w:val="0"/>
      <w:divBdr>
        <w:top w:val="none" w:sz="0" w:space="0" w:color="auto"/>
        <w:left w:val="none" w:sz="0" w:space="0" w:color="auto"/>
        <w:bottom w:val="none" w:sz="0" w:space="0" w:color="auto"/>
        <w:right w:val="none" w:sz="0" w:space="0" w:color="auto"/>
      </w:divBdr>
    </w:div>
    <w:div w:id="514421171">
      <w:bodyDiv w:val="1"/>
      <w:marLeft w:val="0"/>
      <w:marRight w:val="0"/>
      <w:marTop w:val="0"/>
      <w:marBottom w:val="0"/>
      <w:divBdr>
        <w:top w:val="none" w:sz="0" w:space="0" w:color="auto"/>
        <w:left w:val="none" w:sz="0" w:space="0" w:color="auto"/>
        <w:bottom w:val="none" w:sz="0" w:space="0" w:color="auto"/>
        <w:right w:val="none" w:sz="0" w:space="0" w:color="auto"/>
      </w:divBdr>
    </w:div>
    <w:div w:id="999312462">
      <w:bodyDiv w:val="1"/>
      <w:marLeft w:val="0"/>
      <w:marRight w:val="0"/>
      <w:marTop w:val="0"/>
      <w:marBottom w:val="0"/>
      <w:divBdr>
        <w:top w:val="none" w:sz="0" w:space="0" w:color="auto"/>
        <w:left w:val="none" w:sz="0" w:space="0" w:color="auto"/>
        <w:bottom w:val="none" w:sz="0" w:space="0" w:color="auto"/>
        <w:right w:val="none" w:sz="0" w:space="0" w:color="auto"/>
      </w:divBdr>
    </w:div>
    <w:div w:id="1335377583">
      <w:bodyDiv w:val="1"/>
      <w:marLeft w:val="0"/>
      <w:marRight w:val="0"/>
      <w:marTop w:val="0"/>
      <w:marBottom w:val="0"/>
      <w:divBdr>
        <w:top w:val="none" w:sz="0" w:space="0" w:color="auto"/>
        <w:left w:val="none" w:sz="0" w:space="0" w:color="auto"/>
        <w:bottom w:val="none" w:sz="0" w:space="0" w:color="auto"/>
        <w:right w:val="none" w:sz="0" w:space="0" w:color="auto"/>
      </w:divBdr>
    </w:div>
    <w:div w:id="1515074346">
      <w:bodyDiv w:val="1"/>
      <w:marLeft w:val="0"/>
      <w:marRight w:val="0"/>
      <w:marTop w:val="0"/>
      <w:marBottom w:val="0"/>
      <w:divBdr>
        <w:top w:val="none" w:sz="0" w:space="0" w:color="auto"/>
        <w:left w:val="none" w:sz="0" w:space="0" w:color="auto"/>
        <w:bottom w:val="none" w:sz="0" w:space="0" w:color="auto"/>
        <w:right w:val="none" w:sz="0" w:space="0" w:color="auto"/>
      </w:divBdr>
    </w:div>
    <w:div w:id="1632009676">
      <w:bodyDiv w:val="1"/>
      <w:marLeft w:val="0"/>
      <w:marRight w:val="0"/>
      <w:marTop w:val="0"/>
      <w:marBottom w:val="0"/>
      <w:divBdr>
        <w:top w:val="none" w:sz="0" w:space="0" w:color="auto"/>
        <w:left w:val="none" w:sz="0" w:space="0" w:color="auto"/>
        <w:bottom w:val="none" w:sz="0" w:space="0" w:color="auto"/>
        <w:right w:val="none" w:sz="0" w:space="0" w:color="auto"/>
      </w:divBdr>
    </w:div>
    <w:div w:id="19547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1338</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Constantino</dc:creator>
  <cp:lastModifiedBy>QUERNEZ</cp:lastModifiedBy>
  <cp:revision>57</cp:revision>
  <dcterms:created xsi:type="dcterms:W3CDTF">2014-01-29T12:29:00Z</dcterms:created>
  <dcterms:modified xsi:type="dcterms:W3CDTF">2014-01-30T20:13:00Z</dcterms:modified>
</cp:coreProperties>
</file>