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28" w:rsidRDefault="00991028" w:rsidP="00991028">
      <w:pPr>
        <w:jc w:val="center"/>
        <w:rPr>
          <w:rFonts w:ascii="Times New Roman" w:hAnsi="Times New Roman" w:cs="Times New Roman"/>
          <w:b/>
          <w:sz w:val="28"/>
          <w:szCs w:val="28"/>
        </w:rPr>
      </w:pPr>
      <w:r>
        <w:rPr>
          <w:rFonts w:ascii="Times New Roman" w:hAnsi="Times New Roman" w:cs="Times New Roman"/>
          <w:b/>
          <w:sz w:val="28"/>
          <w:szCs w:val="28"/>
        </w:rPr>
        <w:t>Conseil municipal du mercredi 26 février 2014</w:t>
      </w:r>
    </w:p>
    <w:p w:rsidR="00991028" w:rsidRDefault="00FC5858" w:rsidP="00991028">
      <w:pPr>
        <w:jc w:val="center"/>
        <w:rPr>
          <w:rFonts w:ascii="Times New Roman" w:hAnsi="Times New Roman" w:cs="Times New Roman"/>
          <w:b/>
          <w:sz w:val="28"/>
          <w:szCs w:val="28"/>
        </w:rPr>
      </w:pPr>
      <w:r>
        <w:rPr>
          <w:rFonts w:ascii="Times New Roman" w:hAnsi="Times New Roman" w:cs="Times New Roman"/>
          <w:b/>
          <w:sz w:val="28"/>
          <w:szCs w:val="28"/>
        </w:rPr>
        <w:t>Orientations</w:t>
      </w:r>
      <w:r w:rsidR="00991028">
        <w:rPr>
          <w:rFonts w:ascii="Times New Roman" w:hAnsi="Times New Roman" w:cs="Times New Roman"/>
          <w:b/>
          <w:sz w:val="28"/>
          <w:szCs w:val="28"/>
        </w:rPr>
        <w:t xml:space="preserve"> budgétaire</w:t>
      </w:r>
      <w:r>
        <w:rPr>
          <w:rFonts w:ascii="Times New Roman" w:hAnsi="Times New Roman" w:cs="Times New Roman"/>
          <w:b/>
          <w:sz w:val="28"/>
          <w:szCs w:val="28"/>
        </w:rPr>
        <w:t>s</w:t>
      </w:r>
      <w:r w:rsidR="00991028">
        <w:rPr>
          <w:rFonts w:ascii="Times New Roman" w:hAnsi="Times New Roman" w:cs="Times New Roman"/>
          <w:b/>
          <w:sz w:val="28"/>
          <w:szCs w:val="28"/>
        </w:rPr>
        <w:t xml:space="preserve"> 2014</w:t>
      </w:r>
    </w:p>
    <w:p w:rsidR="00991028" w:rsidRDefault="00991028" w:rsidP="00991028">
      <w:pPr>
        <w:jc w:val="both"/>
        <w:rPr>
          <w:rFonts w:ascii="Times New Roman" w:hAnsi="Times New Roman" w:cs="Times New Roman"/>
          <w:sz w:val="28"/>
          <w:szCs w:val="28"/>
        </w:rPr>
      </w:pPr>
    </w:p>
    <w:p w:rsidR="00991028" w:rsidRDefault="00991028" w:rsidP="00991028">
      <w:pPr>
        <w:jc w:val="both"/>
        <w:rPr>
          <w:rFonts w:ascii="Times New Roman" w:hAnsi="Times New Roman" w:cs="Times New Roman"/>
          <w:sz w:val="28"/>
          <w:szCs w:val="28"/>
        </w:rPr>
      </w:pPr>
      <w:r>
        <w:rPr>
          <w:rFonts w:ascii="Times New Roman" w:hAnsi="Times New Roman" w:cs="Times New Roman"/>
          <w:sz w:val="28"/>
          <w:szCs w:val="28"/>
        </w:rPr>
        <w:t>Monsieur le maire, chers collègues,</w:t>
      </w:r>
    </w:p>
    <w:p w:rsidR="00011B78" w:rsidRDefault="00991028" w:rsidP="00991028">
      <w:pPr>
        <w:jc w:val="both"/>
        <w:rPr>
          <w:rFonts w:ascii="Times New Roman" w:hAnsi="Times New Roman" w:cs="Times New Roman"/>
          <w:sz w:val="28"/>
          <w:szCs w:val="28"/>
        </w:rPr>
      </w:pPr>
      <w:r>
        <w:rPr>
          <w:rFonts w:ascii="Times New Roman" w:hAnsi="Times New Roman" w:cs="Times New Roman"/>
          <w:sz w:val="28"/>
          <w:szCs w:val="28"/>
        </w:rPr>
        <w:t xml:space="preserve">Notre situation financière est </w:t>
      </w:r>
      <w:r w:rsidR="00960989">
        <w:rPr>
          <w:rFonts w:ascii="Times New Roman" w:hAnsi="Times New Roman" w:cs="Times New Roman"/>
          <w:sz w:val="28"/>
          <w:szCs w:val="28"/>
        </w:rPr>
        <w:t>« </w:t>
      </w:r>
      <w:r>
        <w:rPr>
          <w:rFonts w:ascii="Times New Roman" w:hAnsi="Times New Roman" w:cs="Times New Roman"/>
          <w:sz w:val="28"/>
          <w:szCs w:val="28"/>
        </w:rPr>
        <w:t>relativement</w:t>
      </w:r>
      <w:r w:rsidR="00960989">
        <w:rPr>
          <w:rFonts w:ascii="Times New Roman" w:hAnsi="Times New Roman" w:cs="Times New Roman"/>
          <w:sz w:val="28"/>
          <w:szCs w:val="28"/>
        </w:rPr>
        <w:t> »</w:t>
      </w:r>
      <w:r>
        <w:rPr>
          <w:rFonts w:ascii="Times New Roman" w:hAnsi="Times New Roman" w:cs="Times New Roman"/>
          <w:sz w:val="28"/>
          <w:szCs w:val="28"/>
        </w:rPr>
        <w:t xml:space="preserve"> saine</w:t>
      </w:r>
      <w:r w:rsidR="00011B78">
        <w:rPr>
          <w:rFonts w:ascii="Times New Roman" w:hAnsi="Times New Roman" w:cs="Times New Roman"/>
          <w:sz w:val="28"/>
          <w:szCs w:val="28"/>
        </w:rPr>
        <w:t>.</w:t>
      </w:r>
      <w:r w:rsidR="00960989">
        <w:rPr>
          <w:rFonts w:ascii="Times New Roman" w:hAnsi="Times New Roman" w:cs="Times New Roman"/>
          <w:sz w:val="28"/>
          <w:szCs w:val="28"/>
        </w:rPr>
        <w:t xml:space="preserve"> Je l’ai dit au moment du DOB, je le redis ce soir.</w:t>
      </w:r>
    </w:p>
    <w:p w:rsidR="00991028" w:rsidRDefault="00991028" w:rsidP="00991028">
      <w:pPr>
        <w:jc w:val="both"/>
        <w:rPr>
          <w:rFonts w:ascii="Times New Roman" w:hAnsi="Times New Roman" w:cs="Times New Roman"/>
          <w:sz w:val="28"/>
          <w:szCs w:val="28"/>
        </w:rPr>
      </w:pPr>
      <w:r>
        <w:rPr>
          <w:rFonts w:ascii="Times New Roman" w:hAnsi="Times New Roman" w:cs="Times New Roman"/>
          <w:sz w:val="28"/>
          <w:szCs w:val="28"/>
        </w:rPr>
        <w:t xml:space="preserve">Cette situation, nous la devons </w:t>
      </w:r>
      <w:r w:rsidR="00011B78">
        <w:rPr>
          <w:rFonts w:ascii="Times New Roman" w:hAnsi="Times New Roman" w:cs="Times New Roman"/>
          <w:sz w:val="28"/>
          <w:szCs w:val="28"/>
        </w:rPr>
        <w:t>quasi exclusivement</w:t>
      </w:r>
      <w:r>
        <w:rPr>
          <w:rFonts w:ascii="Times New Roman" w:hAnsi="Times New Roman" w:cs="Times New Roman"/>
          <w:sz w:val="28"/>
          <w:szCs w:val="28"/>
        </w:rPr>
        <w:t xml:space="preserve"> à notre produit fiscal encaissé.</w:t>
      </w:r>
    </w:p>
    <w:p w:rsidR="00991028" w:rsidRDefault="00991028" w:rsidP="00991028">
      <w:pPr>
        <w:jc w:val="both"/>
        <w:rPr>
          <w:rFonts w:ascii="Times New Roman" w:hAnsi="Times New Roman" w:cs="Times New Roman"/>
          <w:sz w:val="28"/>
          <w:szCs w:val="28"/>
        </w:rPr>
      </w:pPr>
      <w:r>
        <w:rPr>
          <w:rFonts w:ascii="Times New Roman" w:hAnsi="Times New Roman" w:cs="Times New Roman"/>
          <w:sz w:val="28"/>
          <w:szCs w:val="28"/>
        </w:rPr>
        <w:t>En d’autres termes, aux compensations issues des impôts locaux, aux compensations intercommunales, mais surtout et avant tout aux impôts dont s’acq</w:t>
      </w:r>
      <w:r w:rsidR="001E7009">
        <w:rPr>
          <w:rFonts w:ascii="Times New Roman" w:hAnsi="Times New Roman" w:cs="Times New Roman"/>
          <w:sz w:val="28"/>
          <w:szCs w:val="28"/>
        </w:rPr>
        <w:t>uittent les ménages quimperlois. Ils sont</w:t>
      </w:r>
      <w:r w:rsidR="00124C28">
        <w:rPr>
          <w:rFonts w:ascii="Times New Roman" w:hAnsi="Times New Roman" w:cs="Times New Roman"/>
          <w:sz w:val="28"/>
          <w:szCs w:val="28"/>
        </w:rPr>
        <w:t xml:space="preserve"> d’ailleurs</w:t>
      </w:r>
      <w:r>
        <w:rPr>
          <w:rFonts w:ascii="Times New Roman" w:hAnsi="Times New Roman" w:cs="Times New Roman"/>
          <w:sz w:val="28"/>
          <w:szCs w:val="28"/>
        </w:rPr>
        <w:t xml:space="preserve"> de </w:t>
      </w:r>
      <w:r w:rsidR="001E7009">
        <w:rPr>
          <w:rFonts w:ascii="Times New Roman" w:hAnsi="Times New Roman" w:cs="Times New Roman"/>
          <w:sz w:val="28"/>
          <w:szCs w:val="28"/>
        </w:rPr>
        <w:t xml:space="preserve">plus en plus en plus nombreux, </w:t>
      </w:r>
      <w:r>
        <w:rPr>
          <w:rFonts w:ascii="Times New Roman" w:hAnsi="Times New Roman" w:cs="Times New Roman"/>
          <w:sz w:val="28"/>
          <w:szCs w:val="28"/>
        </w:rPr>
        <w:t>ce qui n’est pas sans conséquences positi</w:t>
      </w:r>
      <w:r w:rsidR="001E7009">
        <w:rPr>
          <w:rFonts w:ascii="Times New Roman" w:hAnsi="Times New Roman" w:cs="Times New Roman"/>
          <w:sz w:val="28"/>
          <w:szCs w:val="28"/>
        </w:rPr>
        <w:t>ves sur nos finances</w:t>
      </w:r>
      <w:r>
        <w:rPr>
          <w:rFonts w:ascii="Times New Roman" w:hAnsi="Times New Roman" w:cs="Times New Roman"/>
          <w:sz w:val="28"/>
          <w:szCs w:val="28"/>
        </w:rPr>
        <w:t>.</w:t>
      </w:r>
    </w:p>
    <w:p w:rsidR="00011B78" w:rsidRDefault="00991028" w:rsidP="00991028">
      <w:pPr>
        <w:jc w:val="both"/>
        <w:rPr>
          <w:rFonts w:ascii="Times New Roman" w:hAnsi="Times New Roman" w:cs="Times New Roman"/>
          <w:sz w:val="28"/>
          <w:szCs w:val="28"/>
        </w:rPr>
      </w:pPr>
      <w:r>
        <w:rPr>
          <w:rFonts w:ascii="Times New Roman" w:hAnsi="Times New Roman" w:cs="Times New Roman"/>
          <w:sz w:val="28"/>
          <w:szCs w:val="28"/>
        </w:rPr>
        <w:t>Pour s’en convaincre</w:t>
      </w:r>
      <w:r w:rsidR="00124C28">
        <w:rPr>
          <w:rFonts w:ascii="Times New Roman" w:hAnsi="Times New Roman" w:cs="Times New Roman"/>
          <w:sz w:val="28"/>
          <w:szCs w:val="28"/>
        </w:rPr>
        <w:t>,</w:t>
      </w:r>
      <w:r>
        <w:rPr>
          <w:rFonts w:ascii="Times New Roman" w:hAnsi="Times New Roman" w:cs="Times New Roman"/>
          <w:sz w:val="28"/>
          <w:szCs w:val="28"/>
        </w:rPr>
        <w:t xml:space="preserve"> il suffit de prendre co</w:t>
      </w:r>
      <w:r w:rsidR="00124C28">
        <w:rPr>
          <w:rFonts w:ascii="Times New Roman" w:hAnsi="Times New Roman" w:cs="Times New Roman"/>
          <w:sz w:val="28"/>
          <w:szCs w:val="28"/>
        </w:rPr>
        <w:t xml:space="preserve">nnaissance du </w:t>
      </w:r>
      <w:r w:rsidR="00CA34DC">
        <w:rPr>
          <w:rFonts w:ascii="Times New Roman" w:hAnsi="Times New Roman" w:cs="Times New Roman"/>
          <w:sz w:val="28"/>
          <w:szCs w:val="28"/>
        </w:rPr>
        <w:t>chapitre 73 « Impôts et taxes »</w:t>
      </w:r>
      <w:r w:rsidR="00011B78">
        <w:rPr>
          <w:rFonts w:ascii="Times New Roman" w:hAnsi="Times New Roman" w:cs="Times New Roman"/>
          <w:sz w:val="28"/>
          <w:szCs w:val="28"/>
        </w:rPr>
        <w:t xml:space="preserve"> de notre BP</w:t>
      </w:r>
      <w:r>
        <w:rPr>
          <w:rFonts w:ascii="Times New Roman" w:hAnsi="Times New Roman" w:cs="Times New Roman"/>
          <w:sz w:val="28"/>
          <w:szCs w:val="28"/>
        </w:rPr>
        <w:t xml:space="preserve">. </w:t>
      </w:r>
      <w:r w:rsidR="00CC2EB9">
        <w:rPr>
          <w:rFonts w:ascii="Times New Roman" w:hAnsi="Times New Roman" w:cs="Times New Roman"/>
          <w:sz w:val="28"/>
          <w:szCs w:val="28"/>
        </w:rPr>
        <w:t>Et de le comparer à l’</w:t>
      </w:r>
      <w:r w:rsidR="00B9117C">
        <w:rPr>
          <w:rFonts w:ascii="Times New Roman" w:hAnsi="Times New Roman" w:cs="Times New Roman"/>
          <w:sz w:val="28"/>
          <w:szCs w:val="28"/>
        </w:rPr>
        <w:t>exercice 2008, le prem</w:t>
      </w:r>
      <w:r w:rsidR="00CC2EB9">
        <w:rPr>
          <w:rFonts w:ascii="Times New Roman" w:hAnsi="Times New Roman" w:cs="Times New Roman"/>
          <w:sz w:val="28"/>
          <w:szCs w:val="28"/>
        </w:rPr>
        <w:t>i</w:t>
      </w:r>
      <w:r w:rsidR="00B9117C">
        <w:rPr>
          <w:rFonts w:ascii="Times New Roman" w:hAnsi="Times New Roman" w:cs="Times New Roman"/>
          <w:sz w:val="28"/>
          <w:szCs w:val="28"/>
        </w:rPr>
        <w:t>e</w:t>
      </w:r>
      <w:r w:rsidR="00CC2EB9">
        <w:rPr>
          <w:rFonts w:ascii="Times New Roman" w:hAnsi="Times New Roman" w:cs="Times New Roman"/>
          <w:sz w:val="28"/>
          <w:szCs w:val="28"/>
        </w:rPr>
        <w:t>r de votre mandat.</w:t>
      </w:r>
    </w:p>
    <w:p w:rsidR="00011B78" w:rsidRDefault="00991028" w:rsidP="00991028">
      <w:pPr>
        <w:jc w:val="both"/>
        <w:rPr>
          <w:rFonts w:ascii="Times New Roman" w:hAnsi="Times New Roman" w:cs="Times New Roman"/>
          <w:sz w:val="28"/>
          <w:szCs w:val="28"/>
        </w:rPr>
      </w:pPr>
      <w:r>
        <w:rPr>
          <w:rFonts w:ascii="Times New Roman" w:hAnsi="Times New Roman" w:cs="Times New Roman"/>
          <w:sz w:val="28"/>
          <w:szCs w:val="28"/>
        </w:rPr>
        <w:t>En 2008, le produit total de fiscalité encaissé était de 8,960 millions d’e</w:t>
      </w:r>
      <w:r w:rsidR="008B7F32">
        <w:rPr>
          <w:rFonts w:ascii="Times New Roman" w:hAnsi="Times New Roman" w:cs="Times New Roman"/>
          <w:sz w:val="28"/>
          <w:szCs w:val="28"/>
        </w:rPr>
        <w:t xml:space="preserve">uros. </w:t>
      </w:r>
    </w:p>
    <w:p w:rsidR="00FE69A3" w:rsidRDefault="008B7F32" w:rsidP="00991028">
      <w:pPr>
        <w:jc w:val="both"/>
        <w:rPr>
          <w:rFonts w:ascii="Times New Roman" w:hAnsi="Times New Roman" w:cs="Times New Roman"/>
          <w:sz w:val="28"/>
          <w:szCs w:val="28"/>
        </w:rPr>
      </w:pPr>
      <w:r>
        <w:rPr>
          <w:rFonts w:ascii="Times New Roman" w:hAnsi="Times New Roman" w:cs="Times New Roman"/>
          <w:sz w:val="28"/>
          <w:szCs w:val="28"/>
        </w:rPr>
        <w:t>Il est aujourd’hui de 10,86</w:t>
      </w:r>
      <w:r w:rsidR="00991028">
        <w:rPr>
          <w:rFonts w:ascii="Times New Roman" w:hAnsi="Times New Roman" w:cs="Times New Roman"/>
          <w:sz w:val="28"/>
          <w:szCs w:val="28"/>
        </w:rPr>
        <w:t xml:space="preserve"> millions d’eu</w:t>
      </w:r>
      <w:r w:rsidR="00EF29BA">
        <w:rPr>
          <w:rFonts w:ascii="Times New Roman" w:hAnsi="Times New Roman" w:cs="Times New Roman"/>
          <w:sz w:val="28"/>
          <w:szCs w:val="28"/>
        </w:rPr>
        <w:t>ros</w:t>
      </w:r>
      <w:r w:rsidR="00FE69A3">
        <w:rPr>
          <w:rFonts w:ascii="Times New Roman" w:hAnsi="Times New Roman" w:cs="Times New Roman"/>
          <w:sz w:val="28"/>
          <w:szCs w:val="28"/>
        </w:rPr>
        <w:t xml:space="preserve">. </w:t>
      </w:r>
    </w:p>
    <w:p w:rsidR="00991028" w:rsidRDefault="00FE69A3" w:rsidP="00991028">
      <w:pPr>
        <w:jc w:val="both"/>
        <w:rPr>
          <w:rFonts w:ascii="Times New Roman" w:hAnsi="Times New Roman" w:cs="Times New Roman"/>
          <w:sz w:val="28"/>
          <w:szCs w:val="28"/>
        </w:rPr>
      </w:pPr>
      <w:r>
        <w:rPr>
          <w:rFonts w:ascii="Times New Roman" w:hAnsi="Times New Roman" w:cs="Times New Roman"/>
          <w:sz w:val="28"/>
          <w:szCs w:val="28"/>
        </w:rPr>
        <w:t>S</w:t>
      </w:r>
      <w:r w:rsidR="00EF29BA">
        <w:rPr>
          <w:rFonts w:ascii="Times New Roman" w:hAnsi="Times New Roman" w:cs="Times New Roman"/>
          <w:sz w:val="28"/>
          <w:szCs w:val="28"/>
        </w:rPr>
        <w:t>oit deux millions d’euros d</w:t>
      </w:r>
      <w:r w:rsidR="00991028">
        <w:rPr>
          <w:rFonts w:ascii="Times New Roman" w:hAnsi="Times New Roman" w:cs="Times New Roman"/>
          <w:sz w:val="28"/>
          <w:szCs w:val="28"/>
        </w:rPr>
        <w:t>e plus, ce qui chacun l’aura bien compris est considérable.</w:t>
      </w:r>
    </w:p>
    <w:p w:rsidR="00CA34DC" w:rsidRDefault="00CA34DC" w:rsidP="00991028">
      <w:pPr>
        <w:jc w:val="both"/>
        <w:rPr>
          <w:rFonts w:ascii="Times New Roman" w:hAnsi="Times New Roman" w:cs="Times New Roman"/>
          <w:sz w:val="28"/>
          <w:szCs w:val="28"/>
        </w:rPr>
      </w:pPr>
      <w:r>
        <w:rPr>
          <w:rFonts w:ascii="Times New Roman" w:hAnsi="Times New Roman" w:cs="Times New Roman"/>
          <w:sz w:val="28"/>
          <w:szCs w:val="28"/>
        </w:rPr>
        <w:t xml:space="preserve">Pour </w:t>
      </w:r>
      <w:r w:rsidR="004D0174">
        <w:rPr>
          <w:rFonts w:ascii="Times New Roman" w:hAnsi="Times New Roman" w:cs="Times New Roman"/>
          <w:sz w:val="28"/>
          <w:szCs w:val="28"/>
        </w:rPr>
        <w:t>mieux comprendre les choses,</w:t>
      </w:r>
      <w:r>
        <w:rPr>
          <w:rFonts w:ascii="Times New Roman" w:hAnsi="Times New Roman" w:cs="Times New Roman"/>
          <w:sz w:val="28"/>
          <w:szCs w:val="28"/>
        </w:rPr>
        <w:t xml:space="preserve"> il s’agit de prendre </w:t>
      </w:r>
      <w:r w:rsidR="004D0174">
        <w:rPr>
          <w:rFonts w:ascii="Times New Roman" w:hAnsi="Times New Roman" w:cs="Times New Roman"/>
          <w:sz w:val="28"/>
          <w:szCs w:val="28"/>
        </w:rPr>
        <w:t xml:space="preserve">en fait </w:t>
      </w:r>
      <w:r>
        <w:rPr>
          <w:rFonts w:ascii="Times New Roman" w:hAnsi="Times New Roman" w:cs="Times New Roman"/>
          <w:sz w:val="28"/>
          <w:szCs w:val="28"/>
        </w:rPr>
        <w:t xml:space="preserve">le chapitre </w:t>
      </w:r>
      <w:r w:rsidR="00DE6F35">
        <w:rPr>
          <w:rFonts w:ascii="Times New Roman" w:hAnsi="Times New Roman" w:cs="Times New Roman"/>
          <w:sz w:val="28"/>
          <w:szCs w:val="28"/>
        </w:rPr>
        <w:t>73111. Le chapitre « impôts locaux contributions directes ». En 2008</w:t>
      </w:r>
      <w:r w:rsidR="00AA6ACD">
        <w:rPr>
          <w:rFonts w:ascii="Times New Roman" w:hAnsi="Times New Roman" w:cs="Times New Roman"/>
          <w:sz w:val="28"/>
          <w:szCs w:val="28"/>
        </w:rPr>
        <w:t>,</w:t>
      </w:r>
      <w:r w:rsidR="00DE6F35">
        <w:rPr>
          <w:rFonts w:ascii="Times New Roman" w:hAnsi="Times New Roman" w:cs="Times New Roman"/>
          <w:sz w:val="28"/>
          <w:szCs w:val="28"/>
        </w:rPr>
        <w:t xml:space="preserve"> le produit était de 3,462. Il est aujourd’hui annoncé à 5,340.</w:t>
      </w:r>
      <w:r w:rsidR="00C52320">
        <w:rPr>
          <w:rFonts w:ascii="Times New Roman" w:hAnsi="Times New Roman" w:cs="Times New Roman"/>
          <w:sz w:val="28"/>
          <w:szCs w:val="28"/>
        </w:rPr>
        <w:t xml:space="preserve"> Soit 54 % de produit supplémentaire.</w:t>
      </w:r>
    </w:p>
    <w:p w:rsidR="00DE6F35" w:rsidRDefault="00DE6F35" w:rsidP="00991028">
      <w:pPr>
        <w:jc w:val="both"/>
        <w:rPr>
          <w:rFonts w:ascii="Times New Roman" w:hAnsi="Times New Roman" w:cs="Times New Roman"/>
          <w:sz w:val="28"/>
          <w:szCs w:val="28"/>
        </w:rPr>
      </w:pPr>
      <w:r>
        <w:rPr>
          <w:rFonts w:ascii="Times New Roman" w:hAnsi="Times New Roman" w:cs="Times New Roman"/>
          <w:sz w:val="28"/>
          <w:szCs w:val="28"/>
        </w:rPr>
        <w:t>On retrouve bien là nos deux millions d’euros supplémentaires</w:t>
      </w:r>
      <w:r w:rsidR="00EF29BA">
        <w:rPr>
          <w:rFonts w:ascii="Times New Roman" w:hAnsi="Times New Roman" w:cs="Times New Roman"/>
          <w:sz w:val="28"/>
          <w:szCs w:val="28"/>
        </w:rPr>
        <w:t xml:space="preserve"> dus aux impôts dont les quimperlois s’acquittent.</w:t>
      </w:r>
      <w:r>
        <w:rPr>
          <w:rFonts w:ascii="Times New Roman" w:hAnsi="Times New Roman" w:cs="Times New Roman"/>
          <w:sz w:val="28"/>
          <w:szCs w:val="28"/>
        </w:rPr>
        <w:t xml:space="preserve"> </w:t>
      </w:r>
      <w:r w:rsidR="00FE69A3">
        <w:rPr>
          <w:rFonts w:ascii="Times New Roman" w:hAnsi="Times New Roman" w:cs="Times New Roman"/>
          <w:sz w:val="28"/>
          <w:szCs w:val="28"/>
        </w:rPr>
        <w:t xml:space="preserve">Pour </w:t>
      </w:r>
      <w:r w:rsidR="0001155D">
        <w:rPr>
          <w:rFonts w:ascii="Times New Roman" w:hAnsi="Times New Roman" w:cs="Times New Roman"/>
          <w:sz w:val="28"/>
          <w:szCs w:val="28"/>
        </w:rPr>
        <w:t>cette année</w:t>
      </w:r>
      <w:r w:rsidR="00FE69A3">
        <w:rPr>
          <w:rFonts w:ascii="Times New Roman" w:hAnsi="Times New Roman" w:cs="Times New Roman"/>
          <w:sz w:val="28"/>
          <w:szCs w:val="28"/>
        </w:rPr>
        <w:t xml:space="preserve">, c’est </w:t>
      </w:r>
      <w:r w:rsidR="007F5F42">
        <w:rPr>
          <w:rFonts w:ascii="Times New Roman" w:hAnsi="Times New Roman" w:cs="Times New Roman"/>
          <w:sz w:val="28"/>
          <w:szCs w:val="28"/>
        </w:rPr>
        <w:t>200 000 euros de plus</w:t>
      </w:r>
      <w:r w:rsidR="004D0174">
        <w:rPr>
          <w:rFonts w:ascii="Times New Roman" w:hAnsi="Times New Roman" w:cs="Times New Roman"/>
          <w:sz w:val="28"/>
          <w:szCs w:val="28"/>
        </w:rPr>
        <w:t xml:space="preserve"> de produit attendu</w:t>
      </w:r>
      <w:r w:rsidR="007F5F42">
        <w:rPr>
          <w:rFonts w:ascii="Times New Roman" w:hAnsi="Times New Roman" w:cs="Times New Roman"/>
          <w:sz w:val="28"/>
          <w:szCs w:val="28"/>
        </w:rPr>
        <w:t xml:space="preserve"> que l’</w:t>
      </w:r>
      <w:r w:rsidR="009467E9">
        <w:rPr>
          <w:rFonts w:ascii="Times New Roman" w:hAnsi="Times New Roman" w:cs="Times New Roman"/>
          <w:sz w:val="28"/>
          <w:szCs w:val="28"/>
        </w:rPr>
        <w:t xml:space="preserve">année passée. (CA 2013- </w:t>
      </w:r>
      <w:r w:rsidR="007F5F42">
        <w:rPr>
          <w:rFonts w:ascii="Times New Roman" w:hAnsi="Times New Roman" w:cs="Times New Roman"/>
          <w:sz w:val="28"/>
          <w:szCs w:val="28"/>
        </w:rPr>
        <w:t>10 678 104).</w:t>
      </w:r>
    </w:p>
    <w:p w:rsidR="00E25DDB" w:rsidRDefault="00991028" w:rsidP="00991028">
      <w:pPr>
        <w:jc w:val="both"/>
        <w:rPr>
          <w:rFonts w:ascii="Times New Roman" w:hAnsi="Times New Roman" w:cs="Times New Roman"/>
          <w:sz w:val="28"/>
          <w:szCs w:val="28"/>
        </w:rPr>
      </w:pPr>
      <w:r>
        <w:rPr>
          <w:rFonts w:ascii="Times New Roman" w:hAnsi="Times New Roman" w:cs="Times New Roman"/>
          <w:sz w:val="28"/>
          <w:szCs w:val="28"/>
        </w:rPr>
        <w:t>Et cette situation nous la devons</w:t>
      </w:r>
      <w:r w:rsidR="00AA6ACD">
        <w:rPr>
          <w:rFonts w:ascii="Times New Roman" w:hAnsi="Times New Roman" w:cs="Times New Roman"/>
          <w:sz w:val="28"/>
          <w:szCs w:val="28"/>
        </w:rPr>
        <w:t>,</w:t>
      </w:r>
      <w:r>
        <w:rPr>
          <w:rFonts w:ascii="Times New Roman" w:hAnsi="Times New Roman" w:cs="Times New Roman"/>
          <w:sz w:val="28"/>
          <w:szCs w:val="28"/>
        </w:rPr>
        <w:t xml:space="preserve"> vous le savez</w:t>
      </w:r>
      <w:r w:rsidR="00AA6ACD">
        <w:rPr>
          <w:rFonts w:ascii="Times New Roman" w:hAnsi="Times New Roman" w:cs="Times New Roman"/>
          <w:sz w:val="28"/>
          <w:szCs w:val="28"/>
        </w:rPr>
        <w:t>,</w:t>
      </w:r>
      <w:r>
        <w:rPr>
          <w:rFonts w:ascii="Times New Roman" w:hAnsi="Times New Roman" w:cs="Times New Roman"/>
          <w:sz w:val="28"/>
          <w:szCs w:val="28"/>
        </w:rPr>
        <w:t xml:space="preserve"> à l’augmentation des impôts de 2009 de près de 19%, et à la baisse du taux de l’abattement général à la base</w:t>
      </w:r>
      <w:r w:rsidR="00E25DDB">
        <w:rPr>
          <w:rFonts w:ascii="Times New Roman" w:hAnsi="Times New Roman" w:cs="Times New Roman"/>
          <w:sz w:val="28"/>
          <w:szCs w:val="28"/>
        </w:rPr>
        <w:t xml:space="preserve"> de la taxe d’habitation en 201, qui rapporte 100 000 environ de plus à chaque exercice budgétaire</w:t>
      </w:r>
      <w:r w:rsidR="003F799D">
        <w:rPr>
          <w:rFonts w:ascii="Times New Roman" w:hAnsi="Times New Roman" w:cs="Times New Roman"/>
          <w:sz w:val="28"/>
          <w:szCs w:val="28"/>
        </w:rPr>
        <w:t xml:space="preserve">; </w:t>
      </w:r>
    </w:p>
    <w:p w:rsidR="00991028" w:rsidRDefault="00E25DDB" w:rsidP="0099102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 comparer aux 70 000 euros </w:t>
      </w:r>
      <w:r w:rsidR="003F799D">
        <w:rPr>
          <w:rFonts w:ascii="Times New Roman" w:hAnsi="Times New Roman" w:cs="Times New Roman"/>
          <w:sz w:val="28"/>
          <w:szCs w:val="28"/>
        </w:rPr>
        <w:t>de moins de recettes pour le budget</w:t>
      </w:r>
      <w:r>
        <w:rPr>
          <w:rFonts w:ascii="Times New Roman" w:hAnsi="Times New Roman" w:cs="Times New Roman"/>
          <w:sz w:val="28"/>
          <w:szCs w:val="28"/>
        </w:rPr>
        <w:t xml:space="preserve"> due à la décision de baisser l’année passée de 0,5 points nos taux d’imposition</w:t>
      </w:r>
      <w:r w:rsidR="003F799D">
        <w:rPr>
          <w:rFonts w:ascii="Times New Roman" w:hAnsi="Times New Roman" w:cs="Times New Roman"/>
          <w:sz w:val="28"/>
          <w:szCs w:val="28"/>
        </w:rPr>
        <w:t>.</w:t>
      </w:r>
    </w:p>
    <w:p w:rsidR="00991028" w:rsidRDefault="006D4D41" w:rsidP="00991028">
      <w:pPr>
        <w:jc w:val="both"/>
        <w:rPr>
          <w:rFonts w:ascii="Times New Roman" w:hAnsi="Times New Roman" w:cs="Times New Roman"/>
          <w:sz w:val="28"/>
          <w:szCs w:val="28"/>
        </w:rPr>
      </w:pPr>
      <w:r>
        <w:rPr>
          <w:rFonts w:ascii="Times New Roman" w:hAnsi="Times New Roman" w:cs="Times New Roman"/>
          <w:sz w:val="28"/>
          <w:szCs w:val="28"/>
        </w:rPr>
        <w:t xml:space="preserve">Je le redis. Au regret de vous être désagréable. </w:t>
      </w:r>
      <w:r w:rsidR="00991028">
        <w:rPr>
          <w:rFonts w:ascii="Times New Roman" w:hAnsi="Times New Roman" w:cs="Times New Roman"/>
          <w:sz w:val="28"/>
          <w:szCs w:val="28"/>
        </w:rPr>
        <w:t>Vous détenez de ce point de vue le record de l’augmentation des taux dans notre dé</w:t>
      </w:r>
      <w:r w:rsidR="0001155D">
        <w:rPr>
          <w:rFonts w:ascii="Times New Roman" w:hAnsi="Times New Roman" w:cs="Times New Roman"/>
          <w:sz w:val="28"/>
          <w:szCs w:val="28"/>
        </w:rPr>
        <w:t>partement pour le mandat écoulé. Q</w:t>
      </w:r>
      <w:r w:rsidR="00991028">
        <w:rPr>
          <w:rFonts w:ascii="Times New Roman" w:hAnsi="Times New Roman" w:cs="Times New Roman"/>
          <w:sz w:val="28"/>
          <w:szCs w:val="28"/>
        </w:rPr>
        <w:t>ue dis-je</w:t>
      </w:r>
      <w:r>
        <w:rPr>
          <w:rFonts w:ascii="Times New Roman" w:hAnsi="Times New Roman" w:cs="Times New Roman"/>
          <w:sz w:val="28"/>
          <w:szCs w:val="28"/>
        </w:rPr>
        <w:t xml:space="preserve">, des 120 plus grandes villes de </w:t>
      </w:r>
      <w:r w:rsidR="00991028">
        <w:rPr>
          <w:rFonts w:ascii="Times New Roman" w:hAnsi="Times New Roman" w:cs="Times New Roman"/>
          <w:sz w:val="28"/>
          <w:szCs w:val="28"/>
        </w:rPr>
        <w:t>Bretagne.</w:t>
      </w:r>
    </w:p>
    <w:p w:rsidR="00172B89" w:rsidRDefault="00E85653" w:rsidP="00991028">
      <w:pPr>
        <w:jc w:val="both"/>
        <w:rPr>
          <w:rFonts w:ascii="Times New Roman" w:hAnsi="Times New Roman" w:cs="Times New Roman"/>
          <w:sz w:val="28"/>
          <w:szCs w:val="28"/>
        </w:rPr>
      </w:pPr>
      <w:r>
        <w:rPr>
          <w:rFonts w:ascii="Times New Roman" w:hAnsi="Times New Roman" w:cs="Times New Roman"/>
          <w:sz w:val="28"/>
          <w:szCs w:val="28"/>
        </w:rPr>
        <w:t xml:space="preserve">Cette situation </w:t>
      </w:r>
      <w:r w:rsidR="001C0754">
        <w:rPr>
          <w:rFonts w:ascii="Times New Roman" w:hAnsi="Times New Roman" w:cs="Times New Roman"/>
          <w:sz w:val="28"/>
          <w:szCs w:val="28"/>
        </w:rPr>
        <w:t>« </w:t>
      </w:r>
      <w:r>
        <w:rPr>
          <w:rFonts w:ascii="Times New Roman" w:hAnsi="Times New Roman" w:cs="Times New Roman"/>
          <w:sz w:val="28"/>
          <w:szCs w:val="28"/>
        </w:rPr>
        <w:t>relativement</w:t>
      </w:r>
      <w:r w:rsidR="001C0754">
        <w:rPr>
          <w:rFonts w:ascii="Times New Roman" w:hAnsi="Times New Roman" w:cs="Times New Roman"/>
          <w:sz w:val="28"/>
          <w:szCs w:val="28"/>
        </w:rPr>
        <w:t> »</w:t>
      </w:r>
      <w:r>
        <w:rPr>
          <w:rFonts w:ascii="Times New Roman" w:hAnsi="Times New Roman" w:cs="Times New Roman"/>
          <w:sz w:val="28"/>
          <w:szCs w:val="28"/>
        </w:rPr>
        <w:t xml:space="preserve"> saine, </w:t>
      </w:r>
      <w:r w:rsidR="00991028">
        <w:rPr>
          <w:rFonts w:ascii="Times New Roman" w:hAnsi="Times New Roman" w:cs="Times New Roman"/>
          <w:sz w:val="28"/>
          <w:szCs w:val="28"/>
        </w:rPr>
        <w:t>nous la devons aussi à un effort d’investissement m</w:t>
      </w:r>
      <w:r w:rsidR="00F701D0">
        <w:rPr>
          <w:rFonts w:ascii="Times New Roman" w:hAnsi="Times New Roman" w:cs="Times New Roman"/>
          <w:sz w:val="28"/>
          <w:szCs w:val="28"/>
        </w:rPr>
        <w:t xml:space="preserve">odéré pour la durée d’un mandat.  </w:t>
      </w:r>
    </w:p>
    <w:p w:rsidR="001C0754" w:rsidRDefault="00F701D0" w:rsidP="00991028">
      <w:pPr>
        <w:jc w:val="both"/>
        <w:rPr>
          <w:rFonts w:ascii="Times New Roman" w:hAnsi="Times New Roman" w:cs="Times New Roman"/>
          <w:sz w:val="28"/>
          <w:szCs w:val="28"/>
        </w:rPr>
      </w:pPr>
      <w:r>
        <w:rPr>
          <w:rFonts w:ascii="Times New Roman" w:hAnsi="Times New Roman" w:cs="Times New Roman"/>
          <w:sz w:val="28"/>
          <w:szCs w:val="28"/>
        </w:rPr>
        <w:t>S</w:t>
      </w:r>
      <w:r w:rsidR="00991028">
        <w:rPr>
          <w:rFonts w:ascii="Times New Roman" w:hAnsi="Times New Roman" w:cs="Times New Roman"/>
          <w:sz w:val="28"/>
          <w:szCs w:val="28"/>
        </w:rPr>
        <w:t>i ce n’est</w:t>
      </w:r>
      <w:r>
        <w:rPr>
          <w:rFonts w:ascii="Times New Roman" w:hAnsi="Times New Roman" w:cs="Times New Roman"/>
          <w:sz w:val="28"/>
          <w:szCs w:val="28"/>
        </w:rPr>
        <w:t>,</w:t>
      </w:r>
      <w:r w:rsidR="00991028">
        <w:rPr>
          <w:rFonts w:ascii="Times New Roman" w:hAnsi="Times New Roman" w:cs="Times New Roman"/>
          <w:sz w:val="28"/>
          <w:szCs w:val="28"/>
        </w:rPr>
        <w:t xml:space="preserve"> </w:t>
      </w:r>
      <w:r w:rsidR="00F72C7F">
        <w:rPr>
          <w:rFonts w:ascii="Times New Roman" w:hAnsi="Times New Roman" w:cs="Times New Roman"/>
          <w:sz w:val="28"/>
          <w:szCs w:val="28"/>
        </w:rPr>
        <w:t>il est vrai</w:t>
      </w:r>
      <w:r>
        <w:rPr>
          <w:rFonts w:ascii="Times New Roman" w:hAnsi="Times New Roman" w:cs="Times New Roman"/>
          <w:sz w:val="28"/>
          <w:szCs w:val="28"/>
        </w:rPr>
        <w:t>,</w:t>
      </w:r>
      <w:r w:rsidR="00F72C7F">
        <w:rPr>
          <w:rFonts w:ascii="Times New Roman" w:hAnsi="Times New Roman" w:cs="Times New Roman"/>
          <w:sz w:val="28"/>
          <w:szCs w:val="28"/>
        </w:rPr>
        <w:t xml:space="preserve"> </w:t>
      </w:r>
      <w:r w:rsidR="00991028">
        <w:rPr>
          <w:rFonts w:ascii="Times New Roman" w:hAnsi="Times New Roman" w:cs="Times New Roman"/>
          <w:sz w:val="28"/>
          <w:szCs w:val="28"/>
        </w:rPr>
        <w:t>l’année 2013 marquée par les travaux de Notre Dame, de la Place Charles de Gaulle</w:t>
      </w:r>
      <w:r w:rsidR="00172B89">
        <w:rPr>
          <w:rFonts w:ascii="Times New Roman" w:hAnsi="Times New Roman" w:cs="Times New Roman"/>
          <w:sz w:val="28"/>
          <w:szCs w:val="28"/>
        </w:rPr>
        <w:t xml:space="preserve"> et du parking Ste Croix</w:t>
      </w:r>
      <w:r w:rsidR="00991028">
        <w:rPr>
          <w:rFonts w:ascii="Times New Roman" w:hAnsi="Times New Roman" w:cs="Times New Roman"/>
          <w:sz w:val="28"/>
          <w:szCs w:val="28"/>
        </w:rPr>
        <w:t>.</w:t>
      </w:r>
      <w:r w:rsidR="00F72C7F">
        <w:rPr>
          <w:rFonts w:ascii="Times New Roman" w:hAnsi="Times New Roman" w:cs="Times New Roman"/>
          <w:sz w:val="28"/>
          <w:szCs w:val="28"/>
        </w:rPr>
        <w:t xml:space="preserve"> </w:t>
      </w:r>
      <w:r w:rsidR="00172B89">
        <w:rPr>
          <w:rFonts w:ascii="Times New Roman" w:hAnsi="Times New Roman" w:cs="Times New Roman"/>
          <w:sz w:val="28"/>
          <w:szCs w:val="28"/>
        </w:rPr>
        <w:t xml:space="preserve">Ce dernier, dont on ne conteste pas la nécessité, aura tout de même coûté plus de 566 000 </w:t>
      </w:r>
      <w:r w:rsidR="00282E34">
        <w:rPr>
          <w:rFonts w:ascii="Times New Roman" w:hAnsi="Times New Roman" w:cs="Times New Roman"/>
          <w:sz w:val="28"/>
          <w:szCs w:val="28"/>
        </w:rPr>
        <w:t xml:space="preserve">euros ttc, ce </w:t>
      </w:r>
      <w:r w:rsidR="001C0754">
        <w:rPr>
          <w:rFonts w:ascii="Times New Roman" w:hAnsi="Times New Roman" w:cs="Times New Roman"/>
          <w:sz w:val="28"/>
          <w:szCs w:val="28"/>
        </w:rPr>
        <w:t xml:space="preserve">qui </w:t>
      </w:r>
      <w:r w:rsidR="00282E34">
        <w:rPr>
          <w:rFonts w:ascii="Times New Roman" w:hAnsi="Times New Roman" w:cs="Times New Roman"/>
          <w:sz w:val="28"/>
          <w:szCs w:val="28"/>
        </w:rPr>
        <w:t xml:space="preserve">n’est pas rien. </w:t>
      </w:r>
    </w:p>
    <w:p w:rsidR="00991028" w:rsidRDefault="009467E9" w:rsidP="00991028">
      <w:pPr>
        <w:jc w:val="both"/>
        <w:rPr>
          <w:rFonts w:ascii="Times New Roman" w:hAnsi="Times New Roman" w:cs="Times New Roman"/>
          <w:sz w:val="28"/>
          <w:szCs w:val="28"/>
        </w:rPr>
      </w:pPr>
      <w:r>
        <w:rPr>
          <w:rFonts w:ascii="Times New Roman" w:hAnsi="Times New Roman" w:cs="Times New Roman"/>
          <w:sz w:val="28"/>
          <w:szCs w:val="28"/>
        </w:rPr>
        <w:t xml:space="preserve">Vous annonciez </w:t>
      </w:r>
      <w:r w:rsidR="001C0754">
        <w:rPr>
          <w:rFonts w:ascii="Times New Roman" w:hAnsi="Times New Roman" w:cs="Times New Roman"/>
          <w:sz w:val="28"/>
          <w:szCs w:val="28"/>
        </w:rPr>
        <w:t xml:space="preserve">donc </w:t>
      </w:r>
      <w:r>
        <w:rPr>
          <w:rFonts w:ascii="Times New Roman" w:hAnsi="Times New Roman" w:cs="Times New Roman"/>
          <w:sz w:val="28"/>
          <w:szCs w:val="28"/>
        </w:rPr>
        <w:t>en 2013</w:t>
      </w:r>
      <w:r w:rsidR="00F72C7F">
        <w:rPr>
          <w:rFonts w:ascii="Times New Roman" w:hAnsi="Times New Roman" w:cs="Times New Roman"/>
          <w:sz w:val="28"/>
          <w:szCs w:val="28"/>
        </w:rPr>
        <w:t xml:space="preserve"> en dépenses d’équipement</w:t>
      </w:r>
      <w:r>
        <w:rPr>
          <w:rFonts w:ascii="Times New Roman" w:hAnsi="Times New Roman" w:cs="Times New Roman"/>
          <w:sz w:val="28"/>
          <w:szCs w:val="28"/>
        </w:rPr>
        <w:t xml:space="preserve"> 5,8</w:t>
      </w:r>
      <w:r w:rsidR="001C0754">
        <w:rPr>
          <w:rFonts w:ascii="Times New Roman" w:hAnsi="Times New Roman" w:cs="Times New Roman"/>
          <w:sz w:val="28"/>
          <w:szCs w:val="28"/>
        </w:rPr>
        <w:t xml:space="preserve"> millions d’euros. P</w:t>
      </w:r>
      <w:r w:rsidR="00F701D0">
        <w:rPr>
          <w:rFonts w:ascii="Times New Roman" w:hAnsi="Times New Roman" w:cs="Times New Roman"/>
          <w:sz w:val="28"/>
          <w:szCs w:val="28"/>
        </w:rPr>
        <w:t xml:space="preserve">our 2014, </w:t>
      </w:r>
      <w:r w:rsidR="00282E34">
        <w:rPr>
          <w:rFonts w:ascii="Times New Roman" w:hAnsi="Times New Roman" w:cs="Times New Roman"/>
          <w:sz w:val="28"/>
          <w:szCs w:val="28"/>
        </w:rPr>
        <w:t xml:space="preserve">ce serait </w:t>
      </w:r>
      <w:r w:rsidR="005C2A97">
        <w:rPr>
          <w:rFonts w:ascii="Times New Roman" w:hAnsi="Times New Roman" w:cs="Times New Roman"/>
          <w:sz w:val="28"/>
          <w:szCs w:val="28"/>
        </w:rPr>
        <w:t xml:space="preserve">donc </w:t>
      </w:r>
      <w:r w:rsidR="00F72C7F">
        <w:rPr>
          <w:rFonts w:ascii="Times New Roman" w:hAnsi="Times New Roman" w:cs="Times New Roman"/>
          <w:sz w:val="28"/>
          <w:szCs w:val="28"/>
        </w:rPr>
        <w:t>4,5 millions d’euros.</w:t>
      </w:r>
      <w:r w:rsidR="007F7EBB">
        <w:rPr>
          <w:rFonts w:ascii="Times New Roman" w:hAnsi="Times New Roman" w:cs="Times New Roman"/>
          <w:sz w:val="28"/>
          <w:szCs w:val="28"/>
        </w:rPr>
        <w:t xml:space="preserve"> (CA provisoire 2013 : 4,6 millions d’euros).</w:t>
      </w:r>
    </w:p>
    <w:p w:rsidR="00482256" w:rsidRDefault="005C2A97" w:rsidP="00991028">
      <w:pPr>
        <w:jc w:val="both"/>
        <w:rPr>
          <w:rFonts w:ascii="Times New Roman" w:hAnsi="Times New Roman" w:cs="Times New Roman"/>
          <w:sz w:val="28"/>
          <w:szCs w:val="28"/>
        </w:rPr>
      </w:pPr>
      <w:r>
        <w:rPr>
          <w:rFonts w:ascii="Times New Roman" w:hAnsi="Times New Roman" w:cs="Times New Roman"/>
          <w:sz w:val="28"/>
          <w:szCs w:val="28"/>
        </w:rPr>
        <w:t>2014 : u</w:t>
      </w:r>
      <w:r w:rsidR="00F701D0">
        <w:rPr>
          <w:rFonts w:ascii="Times New Roman" w:hAnsi="Times New Roman" w:cs="Times New Roman"/>
          <w:sz w:val="28"/>
          <w:szCs w:val="28"/>
        </w:rPr>
        <w:t xml:space="preserve">ne année </w:t>
      </w:r>
      <w:r w:rsidR="00282E34">
        <w:rPr>
          <w:rFonts w:ascii="Times New Roman" w:hAnsi="Times New Roman" w:cs="Times New Roman"/>
          <w:sz w:val="28"/>
          <w:szCs w:val="28"/>
        </w:rPr>
        <w:t>d’achèvement budgétaire pour les projets majeurs de votre mandat, mais aussi et surtout l’e</w:t>
      </w:r>
      <w:r w:rsidR="00482256">
        <w:rPr>
          <w:rFonts w:ascii="Times New Roman" w:hAnsi="Times New Roman" w:cs="Times New Roman"/>
          <w:sz w:val="28"/>
          <w:szCs w:val="28"/>
        </w:rPr>
        <w:t>ngament de nouveaux programmes.</w:t>
      </w:r>
    </w:p>
    <w:p w:rsidR="007F7EBB" w:rsidRDefault="007F7EBB" w:rsidP="00991028">
      <w:pPr>
        <w:jc w:val="both"/>
        <w:rPr>
          <w:rFonts w:ascii="Times New Roman" w:hAnsi="Times New Roman" w:cs="Times New Roman"/>
          <w:sz w:val="28"/>
          <w:szCs w:val="28"/>
        </w:rPr>
      </w:pPr>
      <w:r>
        <w:rPr>
          <w:rFonts w:ascii="Times New Roman" w:hAnsi="Times New Roman" w:cs="Times New Roman"/>
          <w:sz w:val="28"/>
          <w:szCs w:val="28"/>
        </w:rPr>
        <w:t>Une année de transition alors ? Oui et non.</w:t>
      </w:r>
    </w:p>
    <w:p w:rsidR="005C2A97" w:rsidRDefault="005C2A97" w:rsidP="00991028">
      <w:pPr>
        <w:jc w:val="both"/>
        <w:rPr>
          <w:rFonts w:ascii="Times New Roman" w:hAnsi="Times New Roman" w:cs="Times New Roman"/>
          <w:sz w:val="28"/>
          <w:szCs w:val="28"/>
        </w:rPr>
      </w:pPr>
      <w:r>
        <w:rPr>
          <w:rFonts w:ascii="Times New Roman" w:hAnsi="Times New Roman" w:cs="Times New Roman"/>
          <w:sz w:val="28"/>
          <w:szCs w:val="28"/>
        </w:rPr>
        <w:t xml:space="preserve">Au travers de ce budget 2014, vous dessinez </w:t>
      </w:r>
      <w:r w:rsidR="00482256">
        <w:rPr>
          <w:rFonts w:ascii="Times New Roman" w:hAnsi="Times New Roman" w:cs="Times New Roman"/>
          <w:sz w:val="28"/>
          <w:szCs w:val="28"/>
        </w:rPr>
        <w:t xml:space="preserve">en effet et </w:t>
      </w:r>
      <w:r>
        <w:rPr>
          <w:rFonts w:ascii="Times New Roman" w:hAnsi="Times New Roman" w:cs="Times New Roman"/>
          <w:sz w:val="28"/>
          <w:szCs w:val="28"/>
        </w:rPr>
        <w:t xml:space="preserve">finalement une part </w:t>
      </w:r>
      <w:r w:rsidR="00644CD0">
        <w:rPr>
          <w:rFonts w:ascii="Times New Roman" w:hAnsi="Times New Roman" w:cs="Times New Roman"/>
          <w:sz w:val="28"/>
          <w:szCs w:val="28"/>
        </w:rPr>
        <w:t xml:space="preserve">conséquente </w:t>
      </w:r>
      <w:r w:rsidR="004344A1">
        <w:rPr>
          <w:rFonts w:ascii="Times New Roman" w:hAnsi="Times New Roman" w:cs="Times New Roman"/>
          <w:sz w:val="28"/>
          <w:szCs w:val="28"/>
        </w:rPr>
        <w:t>du Plan Pluriannuel d’investissement du mandat</w:t>
      </w:r>
      <w:r>
        <w:rPr>
          <w:rFonts w:ascii="Times New Roman" w:hAnsi="Times New Roman" w:cs="Times New Roman"/>
          <w:sz w:val="28"/>
          <w:szCs w:val="28"/>
        </w:rPr>
        <w:t xml:space="preserve"> à venir.</w:t>
      </w:r>
    </w:p>
    <w:p w:rsidR="005C2A97" w:rsidRDefault="005C2A97" w:rsidP="00991028">
      <w:pPr>
        <w:jc w:val="both"/>
        <w:rPr>
          <w:rFonts w:ascii="Times New Roman" w:hAnsi="Times New Roman" w:cs="Times New Roman"/>
          <w:sz w:val="28"/>
          <w:szCs w:val="28"/>
        </w:rPr>
      </w:pPr>
      <w:r>
        <w:rPr>
          <w:rFonts w:ascii="Times New Roman" w:hAnsi="Times New Roman" w:cs="Times New Roman"/>
          <w:sz w:val="28"/>
          <w:szCs w:val="28"/>
        </w:rPr>
        <w:t xml:space="preserve">Avec en particulier la rénovation et extension du gymnase de Kerjouanneau. Je me félicite d’ailleurs de votre décision d’opter pour un tel projet et non pour une simple restructuration. Et je me félicite aussi que le Conseil général ai permis une telle </w:t>
      </w:r>
      <w:r w:rsidR="00482256">
        <w:rPr>
          <w:rFonts w:ascii="Times New Roman" w:hAnsi="Times New Roman" w:cs="Times New Roman"/>
          <w:sz w:val="28"/>
          <w:szCs w:val="28"/>
        </w:rPr>
        <w:t>option, puisqu’il va contribuer à plus de 50% de son coût de 2,9 millions d’euros</w:t>
      </w:r>
      <w:r>
        <w:rPr>
          <w:rFonts w:ascii="Times New Roman" w:hAnsi="Times New Roman" w:cs="Times New Roman"/>
          <w:sz w:val="28"/>
          <w:szCs w:val="28"/>
        </w:rPr>
        <w:t>.</w:t>
      </w:r>
    </w:p>
    <w:p w:rsidR="003315D9" w:rsidRDefault="00482256" w:rsidP="00991028">
      <w:pPr>
        <w:jc w:val="both"/>
        <w:rPr>
          <w:rFonts w:ascii="Times New Roman" w:hAnsi="Times New Roman" w:cs="Times New Roman"/>
          <w:sz w:val="28"/>
          <w:szCs w:val="28"/>
        </w:rPr>
      </w:pPr>
      <w:r>
        <w:rPr>
          <w:rFonts w:ascii="Times New Roman" w:hAnsi="Times New Roman" w:cs="Times New Roman"/>
          <w:sz w:val="28"/>
          <w:szCs w:val="28"/>
        </w:rPr>
        <w:t xml:space="preserve">Je pense aussi à </w:t>
      </w:r>
      <w:r w:rsidR="00BC713D">
        <w:rPr>
          <w:rFonts w:ascii="Times New Roman" w:hAnsi="Times New Roman" w:cs="Times New Roman"/>
          <w:sz w:val="28"/>
          <w:szCs w:val="28"/>
        </w:rPr>
        <w:t xml:space="preserve">la </w:t>
      </w:r>
      <w:r w:rsidR="00BC713D" w:rsidRPr="00BC713D">
        <w:rPr>
          <w:rFonts w:ascii="Times New Roman" w:hAnsi="Times New Roman" w:cs="Times New Roman"/>
          <w:sz w:val="28"/>
          <w:szCs w:val="28"/>
        </w:rPr>
        <w:t>restauration de la chapelle Saint-Eutrope</w:t>
      </w:r>
      <w:r w:rsidR="00BC713D">
        <w:rPr>
          <w:rFonts w:ascii="Times New Roman" w:hAnsi="Times New Roman" w:cs="Times New Roman"/>
          <w:sz w:val="28"/>
          <w:szCs w:val="28"/>
        </w:rPr>
        <w:t xml:space="preserve"> et des travaux de première urgence de préservation </w:t>
      </w:r>
      <w:r w:rsidR="00804F22">
        <w:rPr>
          <w:rFonts w:ascii="Times New Roman" w:hAnsi="Times New Roman" w:cs="Times New Roman"/>
          <w:sz w:val="28"/>
          <w:szCs w:val="28"/>
        </w:rPr>
        <w:t xml:space="preserve">de l'ancien </w:t>
      </w:r>
      <w:r>
        <w:rPr>
          <w:rFonts w:ascii="Times New Roman" w:hAnsi="Times New Roman" w:cs="Times New Roman"/>
          <w:sz w:val="28"/>
          <w:szCs w:val="28"/>
        </w:rPr>
        <w:t>l’hôpital Frémeur.</w:t>
      </w:r>
      <w:r w:rsidR="00085E35">
        <w:rPr>
          <w:rFonts w:ascii="Times New Roman" w:hAnsi="Times New Roman" w:cs="Times New Roman"/>
          <w:sz w:val="28"/>
          <w:szCs w:val="28"/>
        </w:rPr>
        <w:t xml:space="preserve"> </w:t>
      </w:r>
      <w:r w:rsidR="00BC713D">
        <w:rPr>
          <w:rFonts w:ascii="Times New Roman" w:hAnsi="Times New Roman" w:cs="Times New Roman"/>
          <w:sz w:val="28"/>
          <w:szCs w:val="28"/>
        </w:rPr>
        <w:t xml:space="preserve">Vous inscrivez cette année </w:t>
      </w:r>
      <w:r w:rsidR="00085E35">
        <w:rPr>
          <w:rFonts w:ascii="Times New Roman" w:hAnsi="Times New Roman" w:cs="Times New Roman"/>
          <w:sz w:val="28"/>
          <w:szCs w:val="28"/>
        </w:rPr>
        <w:t>150 000 euros.</w:t>
      </w:r>
      <w:r w:rsidR="00FA316E">
        <w:rPr>
          <w:rFonts w:ascii="Times New Roman" w:hAnsi="Times New Roman" w:cs="Times New Roman"/>
          <w:sz w:val="28"/>
          <w:szCs w:val="28"/>
        </w:rPr>
        <w:t xml:space="preserve"> </w:t>
      </w:r>
      <w:r w:rsidR="00790968">
        <w:rPr>
          <w:rFonts w:ascii="Times New Roman" w:hAnsi="Times New Roman" w:cs="Times New Roman"/>
          <w:sz w:val="28"/>
          <w:szCs w:val="28"/>
        </w:rPr>
        <w:t xml:space="preserve">Mais nous savons que dans sa globalité cette première tranche est estimée à 1,3 millions d’euros. </w:t>
      </w:r>
    </w:p>
    <w:p w:rsidR="00085E35" w:rsidRDefault="00790968" w:rsidP="00991028">
      <w:pPr>
        <w:jc w:val="both"/>
        <w:rPr>
          <w:rFonts w:ascii="Times New Roman" w:hAnsi="Times New Roman" w:cs="Times New Roman"/>
          <w:sz w:val="28"/>
          <w:szCs w:val="28"/>
        </w:rPr>
      </w:pPr>
      <w:r>
        <w:rPr>
          <w:rFonts w:ascii="Times New Roman" w:hAnsi="Times New Roman" w:cs="Times New Roman"/>
          <w:sz w:val="28"/>
          <w:szCs w:val="28"/>
        </w:rPr>
        <w:t xml:space="preserve">Et surtout </w:t>
      </w:r>
      <w:r w:rsidR="00FA316E">
        <w:rPr>
          <w:rFonts w:ascii="Times New Roman" w:hAnsi="Times New Roman" w:cs="Times New Roman"/>
          <w:sz w:val="28"/>
          <w:szCs w:val="28"/>
        </w:rPr>
        <w:t>que le coût global de réhabi</w:t>
      </w:r>
      <w:r w:rsidR="00BC713D">
        <w:rPr>
          <w:rFonts w:ascii="Times New Roman" w:hAnsi="Times New Roman" w:cs="Times New Roman"/>
          <w:sz w:val="28"/>
          <w:szCs w:val="28"/>
        </w:rPr>
        <w:t>li</w:t>
      </w:r>
      <w:r w:rsidR="00FA316E">
        <w:rPr>
          <w:rFonts w:ascii="Times New Roman" w:hAnsi="Times New Roman" w:cs="Times New Roman"/>
          <w:sz w:val="28"/>
          <w:szCs w:val="28"/>
        </w:rPr>
        <w:t xml:space="preserve">tation de </w:t>
      </w:r>
      <w:r>
        <w:rPr>
          <w:rFonts w:ascii="Times New Roman" w:hAnsi="Times New Roman" w:cs="Times New Roman"/>
          <w:sz w:val="28"/>
          <w:szCs w:val="28"/>
        </w:rPr>
        <w:t xml:space="preserve">l’ensemble de </w:t>
      </w:r>
      <w:r w:rsidR="00FA316E">
        <w:rPr>
          <w:rFonts w:ascii="Times New Roman" w:hAnsi="Times New Roman" w:cs="Times New Roman"/>
          <w:sz w:val="28"/>
          <w:szCs w:val="28"/>
        </w:rPr>
        <w:t xml:space="preserve">cet édifice </w:t>
      </w:r>
      <w:r>
        <w:rPr>
          <w:rFonts w:ascii="Times New Roman" w:hAnsi="Times New Roman" w:cs="Times New Roman"/>
          <w:sz w:val="28"/>
          <w:szCs w:val="28"/>
        </w:rPr>
        <w:t>aurait été estimé, aménagements intérieurs compris</w:t>
      </w:r>
      <w:r w:rsidR="007611E2">
        <w:rPr>
          <w:rFonts w:ascii="Times New Roman" w:hAnsi="Times New Roman" w:cs="Times New Roman"/>
          <w:sz w:val="28"/>
          <w:szCs w:val="28"/>
        </w:rPr>
        <w:t>,</w:t>
      </w:r>
      <w:r>
        <w:rPr>
          <w:rFonts w:ascii="Times New Roman" w:hAnsi="Times New Roman" w:cs="Times New Roman"/>
          <w:sz w:val="28"/>
          <w:szCs w:val="28"/>
        </w:rPr>
        <w:t xml:space="preserve"> à 5,5 millions d’euros. </w:t>
      </w:r>
    </w:p>
    <w:p w:rsidR="007611E2" w:rsidRDefault="007611E2" w:rsidP="00991028">
      <w:pPr>
        <w:jc w:val="both"/>
        <w:rPr>
          <w:rFonts w:ascii="Times New Roman" w:hAnsi="Times New Roman" w:cs="Times New Roman"/>
          <w:sz w:val="28"/>
          <w:szCs w:val="28"/>
        </w:rPr>
      </w:pPr>
      <w:r>
        <w:rPr>
          <w:rFonts w:ascii="Times New Roman" w:hAnsi="Times New Roman" w:cs="Times New Roman"/>
          <w:sz w:val="28"/>
          <w:szCs w:val="28"/>
        </w:rPr>
        <w:t xml:space="preserve">Autant dire que </w:t>
      </w:r>
      <w:r w:rsidR="00644CD0">
        <w:rPr>
          <w:rFonts w:ascii="Times New Roman" w:hAnsi="Times New Roman" w:cs="Times New Roman"/>
          <w:sz w:val="28"/>
          <w:szCs w:val="28"/>
        </w:rPr>
        <w:t>l’</w:t>
      </w:r>
      <w:r>
        <w:rPr>
          <w:rFonts w:ascii="Times New Roman" w:hAnsi="Times New Roman" w:cs="Times New Roman"/>
          <w:sz w:val="28"/>
          <w:szCs w:val="28"/>
        </w:rPr>
        <w:t xml:space="preserve">usage </w:t>
      </w:r>
      <w:r w:rsidR="003A72DB">
        <w:rPr>
          <w:rFonts w:ascii="Times New Roman" w:hAnsi="Times New Roman" w:cs="Times New Roman"/>
          <w:sz w:val="28"/>
          <w:szCs w:val="28"/>
        </w:rPr>
        <w:t xml:space="preserve">futur </w:t>
      </w:r>
      <w:r w:rsidR="00644CD0">
        <w:rPr>
          <w:rFonts w:ascii="Times New Roman" w:hAnsi="Times New Roman" w:cs="Times New Roman"/>
          <w:sz w:val="28"/>
          <w:szCs w:val="28"/>
        </w:rPr>
        <w:t xml:space="preserve">de cet édifice </w:t>
      </w:r>
      <w:r>
        <w:rPr>
          <w:rFonts w:ascii="Times New Roman" w:hAnsi="Times New Roman" w:cs="Times New Roman"/>
          <w:sz w:val="28"/>
          <w:szCs w:val="28"/>
        </w:rPr>
        <w:t>devra être bien réfléch</w:t>
      </w:r>
      <w:r w:rsidR="00644CD0">
        <w:rPr>
          <w:rFonts w:ascii="Times New Roman" w:hAnsi="Times New Roman" w:cs="Times New Roman"/>
          <w:sz w:val="28"/>
          <w:szCs w:val="28"/>
        </w:rPr>
        <w:t>i pour ceux qui décideraient d</w:t>
      </w:r>
      <w:r w:rsidR="00935609">
        <w:rPr>
          <w:rFonts w:ascii="Times New Roman" w:hAnsi="Times New Roman" w:cs="Times New Roman"/>
          <w:sz w:val="28"/>
          <w:szCs w:val="28"/>
        </w:rPr>
        <w:t>e s</w:t>
      </w:r>
      <w:r w:rsidR="00644CD0">
        <w:rPr>
          <w:rFonts w:ascii="Times New Roman" w:hAnsi="Times New Roman" w:cs="Times New Roman"/>
          <w:sz w:val="28"/>
          <w:szCs w:val="28"/>
        </w:rPr>
        <w:t xml:space="preserve">’engager </w:t>
      </w:r>
      <w:r w:rsidR="00935609">
        <w:rPr>
          <w:rFonts w:ascii="Times New Roman" w:hAnsi="Times New Roman" w:cs="Times New Roman"/>
          <w:sz w:val="28"/>
          <w:szCs w:val="28"/>
        </w:rPr>
        <w:t>dans un tel projet</w:t>
      </w:r>
      <w:r w:rsidR="00644CD0">
        <w:rPr>
          <w:rFonts w:ascii="Times New Roman" w:hAnsi="Times New Roman" w:cs="Times New Roman"/>
          <w:sz w:val="28"/>
          <w:szCs w:val="28"/>
        </w:rPr>
        <w:t>…</w:t>
      </w:r>
    </w:p>
    <w:p w:rsidR="00482256" w:rsidRDefault="00196A26" w:rsidP="00991028">
      <w:pPr>
        <w:jc w:val="both"/>
        <w:rPr>
          <w:rFonts w:ascii="Times New Roman" w:hAnsi="Times New Roman" w:cs="Times New Roman"/>
          <w:sz w:val="28"/>
          <w:szCs w:val="28"/>
        </w:rPr>
      </w:pPr>
      <w:r>
        <w:rPr>
          <w:rFonts w:ascii="Times New Roman" w:hAnsi="Times New Roman" w:cs="Times New Roman"/>
          <w:sz w:val="28"/>
          <w:szCs w:val="28"/>
        </w:rPr>
        <w:lastRenderedPageBreak/>
        <w:t>Quant</w:t>
      </w:r>
      <w:r w:rsidR="00085E35">
        <w:rPr>
          <w:rFonts w:ascii="Times New Roman" w:hAnsi="Times New Roman" w:cs="Times New Roman"/>
          <w:sz w:val="28"/>
          <w:szCs w:val="28"/>
        </w:rPr>
        <w:t xml:space="preserve"> aux études du PEM, du quartier St Yves et </w:t>
      </w:r>
      <w:r w:rsidR="00FA316E">
        <w:rPr>
          <w:rFonts w:ascii="Times New Roman" w:hAnsi="Times New Roman" w:cs="Times New Roman"/>
          <w:sz w:val="28"/>
          <w:szCs w:val="28"/>
        </w:rPr>
        <w:t xml:space="preserve">malheureusement celles nécessitées par les </w:t>
      </w:r>
      <w:r w:rsidR="00644CD0">
        <w:rPr>
          <w:rFonts w:ascii="Times New Roman" w:hAnsi="Times New Roman" w:cs="Times New Roman"/>
          <w:sz w:val="28"/>
          <w:szCs w:val="28"/>
        </w:rPr>
        <w:t xml:space="preserve">récentes </w:t>
      </w:r>
      <w:r w:rsidR="00FA316E">
        <w:rPr>
          <w:rFonts w:ascii="Times New Roman" w:hAnsi="Times New Roman" w:cs="Times New Roman"/>
          <w:sz w:val="28"/>
          <w:szCs w:val="28"/>
        </w:rPr>
        <w:t>inondations</w:t>
      </w:r>
      <w:r>
        <w:rPr>
          <w:rFonts w:ascii="Times New Roman" w:hAnsi="Times New Roman" w:cs="Times New Roman"/>
          <w:sz w:val="28"/>
          <w:szCs w:val="28"/>
        </w:rPr>
        <w:t xml:space="preserve">, </w:t>
      </w:r>
      <w:r w:rsidR="00644CD0">
        <w:rPr>
          <w:rFonts w:ascii="Times New Roman" w:hAnsi="Times New Roman" w:cs="Times New Roman"/>
          <w:sz w:val="28"/>
          <w:szCs w:val="28"/>
        </w:rPr>
        <w:t xml:space="preserve">elles annoncent certainement </w:t>
      </w:r>
      <w:r w:rsidR="003315D9">
        <w:rPr>
          <w:rFonts w:ascii="Times New Roman" w:hAnsi="Times New Roman" w:cs="Times New Roman"/>
          <w:sz w:val="28"/>
          <w:szCs w:val="28"/>
        </w:rPr>
        <w:t xml:space="preserve">aussi </w:t>
      </w:r>
      <w:r w:rsidR="00644CD0">
        <w:rPr>
          <w:rFonts w:ascii="Times New Roman" w:hAnsi="Times New Roman" w:cs="Times New Roman"/>
          <w:sz w:val="28"/>
          <w:szCs w:val="28"/>
        </w:rPr>
        <w:t>des travaux conséquents.</w:t>
      </w:r>
    </w:p>
    <w:p w:rsidR="003315D9" w:rsidRDefault="003315D9" w:rsidP="00991028">
      <w:pPr>
        <w:jc w:val="both"/>
        <w:rPr>
          <w:rFonts w:ascii="Times New Roman" w:hAnsi="Times New Roman" w:cs="Times New Roman"/>
          <w:sz w:val="28"/>
          <w:szCs w:val="28"/>
        </w:rPr>
      </w:pPr>
      <w:r>
        <w:rPr>
          <w:rFonts w:ascii="Times New Roman" w:hAnsi="Times New Roman" w:cs="Times New Roman"/>
          <w:sz w:val="28"/>
          <w:szCs w:val="28"/>
        </w:rPr>
        <w:t>Dit autrement, les marges de manœuvre sont restreintes au temps venu des promesses électorales…</w:t>
      </w:r>
    </w:p>
    <w:p w:rsidR="00991028" w:rsidRDefault="007C2F5F" w:rsidP="00991028">
      <w:pPr>
        <w:jc w:val="both"/>
        <w:rPr>
          <w:rFonts w:ascii="Times New Roman" w:hAnsi="Times New Roman" w:cs="Times New Roman"/>
          <w:sz w:val="28"/>
          <w:szCs w:val="28"/>
        </w:rPr>
      </w:pPr>
      <w:r>
        <w:rPr>
          <w:rFonts w:ascii="Times New Roman" w:hAnsi="Times New Roman" w:cs="Times New Roman"/>
          <w:sz w:val="28"/>
          <w:szCs w:val="28"/>
        </w:rPr>
        <w:t>Des marges de manœuvre restreintes qui nous obligent à une réelle gestion budgétaire optimisée, comme vous aimez à l’appeler</w:t>
      </w:r>
      <w:r w:rsidR="00991028">
        <w:rPr>
          <w:rFonts w:ascii="Times New Roman" w:hAnsi="Times New Roman" w:cs="Times New Roman"/>
          <w:sz w:val="28"/>
          <w:szCs w:val="28"/>
        </w:rPr>
        <w:t>.</w:t>
      </w:r>
    </w:p>
    <w:p w:rsidR="007C2F5F" w:rsidRDefault="007C2F5F" w:rsidP="00991028">
      <w:pPr>
        <w:rPr>
          <w:rFonts w:ascii="Times New Roman" w:eastAsia="Times New Roman" w:hAnsi="Times New Roman" w:cs="Times New Roman"/>
          <w:sz w:val="28"/>
          <w:szCs w:val="28"/>
        </w:rPr>
      </w:pPr>
      <w:r>
        <w:rPr>
          <w:rFonts w:ascii="Times New Roman" w:eastAsia="Times New Roman" w:hAnsi="Times New Roman" w:cs="Times New Roman"/>
          <w:sz w:val="28"/>
          <w:szCs w:val="28"/>
        </w:rPr>
        <w:t>Et à une maîtrise drastique des dépenses de fonctionnement.</w:t>
      </w:r>
    </w:p>
    <w:p w:rsidR="00991028" w:rsidRDefault="007C2F5F" w:rsidP="007C2F5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 durant votre mandat elles </w:t>
      </w:r>
      <w:r w:rsidR="00626FC4">
        <w:rPr>
          <w:rFonts w:ascii="Times New Roman" w:eastAsia="Times New Roman" w:hAnsi="Times New Roman" w:cs="Times New Roman"/>
          <w:sz w:val="28"/>
          <w:szCs w:val="28"/>
        </w:rPr>
        <w:t>ont bien augmenté</w:t>
      </w:r>
      <w:r w:rsidR="00991028">
        <w:rPr>
          <w:rFonts w:ascii="Times New Roman" w:eastAsia="Times New Roman" w:hAnsi="Times New Roman" w:cs="Times New Roman"/>
          <w:sz w:val="28"/>
          <w:szCs w:val="28"/>
        </w:rPr>
        <w:t>.</w:t>
      </w:r>
    </w:p>
    <w:p w:rsidR="00991028" w:rsidRDefault="0099102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Celles consacrées au personnel notamment. Elles représentent aujourd’hui 55,42% des « dépenses de personnel net/dépenses réelles de fonctionnement ».</w:t>
      </w:r>
    </w:p>
    <w:p w:rsidR="00991028" w:rsidRDefault="0099102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Pour faire baisser ce taux et les dépenses de personnel, vous avez </w:t>
      </w:r>
      <w:r w:rsidR="00626FC4">
        <w:rPr>
          <w:rFonts w:ascii="Times New Roman" w:eastAsia="Times New Roman" w:hAnsi="Times New Roman" w:cs="Times New Roman"/>
          <w:sz w:val="28"/>
          <w:szCs w:val="28"/>
        </w:rPr>
        <w:t xml:space="preserve">d’ailleurs </w:t>
      </w:r>
      <w:r>
        <w:rPr>
          <w:rFonts w:ascii="Times New Roman" w:eastAsia="Times New Roman" w:hAnsi="Times New Roman" w:cs="Times New Roman"/>
          <w:sz w:val="28"/>
          <w:szCs w:val="28"/>
        </w:rPr>
        <w:t xml:space="preserve">choisi </w:t>
      </w:r>
      <w:r w:rsidR="00626FC4">
        <w:rPr>
          <w:rFonts w:ascii="Times New Roman" w:eastAsia="Times New Roman" w:hAnsi="Times New Roman" w:cs="Times New Roman"/>
          <w:sz w:val="28"/>
          <w:szCs w:val="28"/>
        </w:rPr>
        <w:t>cette année l’externalisation de</w:t>
      </w:r>
      <w:r>
        <w:rPr>
          <w:rFonts w:ascii="Times New Roman" w:eastAsia="Times New Roman" w:hAnsi="Times New Roman" w:cs="Times New Roman"/>
          <w:sz w:val="28"/>
          <w:szCs w:val="28"/>
        </w:rPr>
        <w:t xml:space="preserve"> services</w:t>
      </w:r>
      <w:r w:rsidR="00626F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et la </w:t>
      </w:r>
      <w:r w:rsidR="00626FC4">
        <w:rPr>
          <w:rFonts w:ascii="Times New Roman" w:eastAsia="Times New Roman" w:hAnsi="Times New Roman" w:cs="Times New Roman"/>
          <w:sz w:val="28"/>
          <w:szCs w:val="28"/>
        </w:rPr>
        <w:t>non reconduction ou suppression nette d‘emplois</w:t>
      </w:r>
      <w:r>
        <w:rPr>
          <w:rFonts w:ascii="Times New Roman" w:eastAsia="Times New Roman" w:hAnsi="Times New Roman" w:cs="Times New Roman"/>
          <w:sz w:val="28"/>
          <w:szCs w:val="28"/>
        </w:rPr>
        <w:t xml:space="preserve">. </w:t>
      </w:r>
    </w:p>
    <w:p w:rsidR="009112F8" w:rsidRDefault="009112F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C’est cela qui vous permet d’afficher un chapitre 12 en légère baisse.</w:t>
      </w:r>
    </w:p>
    <w:p w:rsidR="00991028" w:rsidRDefault="009112F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Mais je le redis c</w:t>
      </w:r>
      <w:r w:rsidR="00991028">
        <w:rPr>
          <w:rFonts w:ascii="Times New Roman" w:eastAsia="Times New Roman" w:hAnsi="Times New Roman" w:cs="Times New Roman"/>
          <w:sz w:val="28"/>
          <w:szCs w:val="28"/>
        </w:rPr>
        <w:t xml:space="preserve">ette voie est très étroite car chacun sait qu’à terme elle peut nuire à la qualité du service public. </w:t>
      </w:r>
    </w:p>
    <w:p w:rsidR="00991028" w:rsidRDefault="0099102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Aussi, il me semble qu’à l’avenir une autre voie doit être privilégiée, celle de la mutualisation des services, en particulier avec la Cocopaq.</w:t>
      </w:r>
    </w:p>
    <w:p w:rsidR="00991028" w:rsidRDefault="009112F8" w:rsidP="009112F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 sera un des enjeux majeur du mandat à venir.</w:t>
      </w:r>
    </w:p>
    <w:p w:rsidR="00991028" w:rsidRDefault="0099102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Cette voie me semble donc devoir être privilégiée à la suppression d’emplois.</w:t>
      </w:r>
    </w:p>
    <w:p w:rsidR="00991028" w:rsidRDefault="0099102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Quant à la nécessaire maîtrise de nos dépenses de fonctionnement, elle passe aussi et nous le savons par une véritable prise en compte par l’intercommunalité de nos charges de centralité, et par un véritable pacte financier et fiscal avec la Cocopaq.</w:t>
      </w:r>
    </w:p>
    <w:p w:rsidR="00991028" w:rsidRDefault="0024615C"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 s’agira de </w:t>
      </w:r>
      <w:r w:rsidR="00991028">
        <w:rPr>
          <w:rFonts w:ascii="Times New Roman" w:eastAsia="Times New Roman" w:hAnsi="Times New Roman" w:cs="Times New Roman"/>
          <w:sz w:val="28"/>
          <w:szCs w:val="28"/>
        </w:rPr>
        <w:t xml:space="preserve">négocier un compromis gagnant-gagnant. </w:t>
      </w:r>
    </w:p>
    <w:p w:rsidR="0024615C" w:rsidRDefault="0024615C" w:rsidP="0024615C">
      <w:pPr>
        <w:jc w:val="both"/>
        <w:rPr>
          <w:rFonts w:ascii="Times New Roman" w:eastAsia="Times New Roman" w:hAnsi="Times New Roman" w:cs="Times New Roman"/>
          <w:sz w:val="28"/>
          <w:szCs w:val="28"/>
        </w:rPr>
      </w:pPr>
    </w:p>
    <w:p w:rsidR="0024615C" w:rsidRDefault="0024615C" w:rsidP="0024615C">
      <w:pPr>
        <w:jc w:val="both"/>
        <w:rPr>
          <w:rFonts w:ascii="Times New Roman" w:eastAsia="Times New Roman" w:hAnsi="Times New Roman" w:cs="Times New Roman"/>
          <w:sz w:val="28"/>
          <w:szCs w:val="28"/>
        </w:rPr>
      </w:pPr>
    </w:p>
    <w:p w:rsidR="0024615C" w:rsidRDefault="0024615C" w:rsidP="0024615C">
      <w:pPr>
        <w:jc w:val="both"/>
        <w:rPr>
          <w:rFonts w:ascii="Times New Roman" w:eastAsia="Times New Roman" w:hAnsi="Times New Roman" w:cs="Times New Roman"/>
          <w:sz w:val="28"/>
          <w:szCs w:val="28"/>
        </w:rPr>
      </w:pPr>
    </w:p>
    <w:p w:rsidR="0024615C" w:rsidRDefault="0024615C"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Pour en finir avec le budget de fonctionnement, il est singulier</w:t>
      </w:r>
      <w:r w:rsidR="00C768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puisqu’il nous propose en dépenses et en </w:t>
      </w:r>
      <w:r w:rsidR="007B303F">
        <w:rPr>
          <w:rFonts w:ascii="Times New Roman" w:eastAsia="Times New Roman" w:hAnsi="Times New Roman" w:cs="Times New Roman"/>
          <w:sz w:val="28"/>
          <w:szCs w:val="28"/>
        </w:rPr>
        <w:t>recette</w:t>
      </w:r>
      <w:r w:rsidR="00C76884">
        <w:rPr>
          <w:rFonts w:ascii="Times New Roman" w:eastAsia="Times New Roman" w:hAnsi="Times New Roman" w:cs="Times New Roman"/>
          <w:sz w:val="28"/>
          <w:szCs w:val="28"/>
        </w:rPr>
        <w:t>s</w:t>
      </w:r>
      <w:r w:rsidR="007B303F">
        <w:rPr>
          <w:rFonts w:ascii="Times New Roman" w:eastAsia="Times New Roman" w:hAnsi="Times New Roman" w:cs="Times New Roman"/>
          <w:sz w:val="28"/>
          <w:szCs w:val="28"/>
        </w:rPr>
        <w:t xml:space="preserve"> de fonctionnement de clô</w:t>
      </w:r>
      <w:r>
        <w:rPr>
          <w:rFonts w:ascii="Times New Roman" w:eastAsia="Times New Roman" w:hAnsi="Times New Roman" w:cs="Times New Roman"/>
          <w:sz w:val="28"/>
          <w:szCs w:val="28"/>
        </w:rPr>
        <w:t>turer des budgets annexes</w:t>
      </w:r>
      <w:r w:rsidR="00C768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ce qui vient un peu perturber</w:t>
      </w:r>
      <w:r w:rsidR="00C76884">
        <w:rPr>
          <w:rFonts w:ascii="Times New Roman" w:eastAsia="Times New Roman" w:hAnsi="Times New Roman" w:cs="Times New Roman"/>
          <w:sz w:val="28"/>
          <w:szCs w:val="28"/>
        </w:rPr>
        <w:t xml:space="preserve"> vous l’</w:t>
      </w:r>
      <w:r w:rsidR="00C74A4B">
        <w:rPr>
          <w:rFonts w:ascii="Times New Roman" w:eastAsia="Times New Roman" w:hAnsi="Times New Roman" w:cs="Times New Roman"/>
          <w:sz w:val="28"/>
          <w:szCs w:val="28"/>
        </w:rPr>
        <w:t>avouere</w:t>
      </w:r>
      <w:r w:rsidR="00C76884">
        <w:rPr>
          <w:rFonts w:ascii="Times New Roman" w:eastAsia="Times New Roman" w:hAnsi="Times New Roman" w:cs="Times New Roman"/>
          <w:sz w:val="28"/>
          <w:szCs w:val="28"/>
        </w:rPr>
        <w:t>z,</w:t>
      </w:r>
      <w:r>
        <w:rPr>
          <w:rFonts w:ascii="Times New Roman" w:eastAsia="Times New Roman" w:hAnsi="Times New Roman" w:cs="Times New Roman"/>
          <w:sz w:val="28"/>
          <w:szCs w:val="28"/>
        </w:rPr>
        <w:t xml:space="preserve"> les équilibres classiques de notre budget.</w:t>
      </w:r>
    </w:p>
    <w:p w:rsidR="00C74A4B" w:rsidRDefault="007B303F"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dépenses</w:t>
      </w:r>
      <w:r w:rsidR="00C74A4B">
        <w:rPr>
          <w:rFonts w:ascii="Times New Roman" w:eastAsia="Times New Roman" w:hAnsi="Times New Roman" w:cs="Times New Roman"/>
          <w:sz w:val="28"/>
          <w:szCs w:val="28"/>
        </w:rPr>
        <w:t>,</w:t>
      </w:r>
      <w:r w:rsidR="00C76884">
        <w:rPr>
          <w:rFonts w:ascii="Times New Roman" w:eastAsia="Times New Roman" w:hAnsi="Times New Roman" w:cs="Times New Roman"/>
          <w:sz w:val="28"/>
          <w:szCs w:val="28"/>
        </w:rPr>
        <w:t xml:space="preserve"> chapitre 65,</w:t>
      </w:r>
      <w:r>
        <w:rPr>
          <w:rFonts w:ascii="Times New Roman" w:eastAsia="Times New Roman" w:hAnsi="Times New Roman" w:cs="Times New Roman"/>
          <w:sz w:val="28"/>
          <w:szCs w:val="28"/>
        </w:rPr>
        <w:t xml:space="preserve"> pour clôturer les budgets annexes du PAE de Kerhor-Kergoaler</w:t>
      </w:r>
      <w:r w:rsidR="00C74A4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avec une participation du budget principal de 223 000 euros</w:t>
      </w:r>
      <w:r w:rsidR="00EC6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ce qui est beaucoup pour une opération privée d’aménagement</w:t>
      </w:r>
      <w:r w:rsidR="00C74A4B">
        <w:rPr>
          <w:rFonts w:ascii="Times New Roman" w:eastAsia="Times New Roman" w:hAnsi="Times New Roman" w:cs="Times New Roman"/>
          <w:sz w:val="28"/>
          <w:szCs w:val="28"/>
        </w:rPr>
        <w:t>.</w:t>
      </w:r>
      <w:r w:rsidR="00B9116F">
        <w:rPr>
          <w:rFonts w:ascii="Times New Roman" w:eastAsia="Times New Roman" w:hAnsi="Times New Roman" w:cs="Times New Roman"/>
          <w:sz w:val="28"/>
          <w:szCs w:val="28"/>
        </w:rPr>
        <w:t xml:space="preserve"> Nous avions dit à l’époque nos réserves quant au choix de cette procédure de PAE. On en mesure mieux aujourd’hui les conséquences.</w:t>
      </w:r>
    </w:p>
    <w:p w:rsidR="00C01391" w:rsidRDefault="00C74A4B"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EC6038">
        <w:rPr>
          <w:rFonts w:ascii="Times New Roman" w:eastAsia="Times New Roman" w:hAnsi="Times New Roman" w:cs="Times New Roman"/>
          <w:sz w:val="28"/>
          <w:szCs w:val="28"/>
        </w:rPr>
        <w:t xml:space="preserve">t une participation de 70 000 </w:t>
      </w:r>
      <w:r w:rsidR="008A4F43">
        <w:rPr>
          <w:rFonts w:ascii="Times New Roman" w:eastAsia="Times New Roman" w:hAnsi="Times New Roman" w:cs="Times New Roman"/>
          <w:sz w:val="28"/>
          <w:szCs w:val="28"/>
        </w:rPr>
        <w:t>euros pour clô</w:t>
      </w:r>
      <w:r w:rsidR="00EC6038">
        <w:rPr>
          <w:rFonts w:ascii="Times New Roman" w:eastAsia="Times New Roman" w:hAnsi="Times New Roman" w:cs="Times New Roman"/>
          <w:sz w:val="28"/>
          <w:szCs w:val="28"/>
        </w:rPr>
        <w:t>turer le budget du lotiss</w:t>
      </w:r>
      <w:r w:rsidR="008A4F43">
        <w:rPr>
          <w:rFonts w:ascii="Times New Roman" w:eastAsia="Times New Roman" w:hAnsi="Times New Roman" w:cs="Times New Roman"/>
          <w:sz w:val="28"/>
          <w:szCs w:val="28"/>
        </w:rPr>
        <w:t>e</w:t>
      </w:r>
      <w:r w:rsidR="00EC6038">
        <w:rPr>
          <w:rFonts w:ascii="Times New Roman" w:eastAsia="Times New Roman" w:hAnsi="Times New Roman" w:cs="Times New Roman"/>
          <w:sz w:val="28"/>
          <w:szCs w:val="28"/>
        </w:rPr>
        <w:t>ment comm</w:t>
      </w:r>
      <w:r w:rsidR="00C01391">
        <w:rPr>
          <w:rFonts w:ascii="Times New Roman" w:eastAsia="Times New Roman" w:hAnsi="Times New Roman" w:cs="Times New Roman"/>
          <w:sz w:val="28"/>
          <w:szCs w:val="28"/>
        </w:rPr>
        <w:t>unal que nous avions initié, qui a permis à des ménages modestes de venir s’installer ou de rester vivre à Quimperlé. Une opération réussie même d’un point de vue financier.</w:t>
      </w:r>
      <w:r w:rsidR="00EC6038">
        <w:rPr>
          <w:rFonts w:ascii="Times New Roman" w:eastAsia="Times New Roman" w:hAnsi="Times New Roman" w:cs="Times New Roman"/>
          <w:sz w:val="28"/>
          <w:szCs w:val="28"/>
        </w:rPr>
        <w:t xml:space="preserve"> </w:t>
      </w:r>
    </w:p>
    <w:p w:rsidR="00C01391" w:rsidRDefault="00C01391"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Et e</w:t>
      </w:r>
      <w:r w:rsidR="00C76884">
        <w:rPr>
          <w:rFonts w:ascii="Times New Roman" w:eastAsia="Times New Roman" w:hAnsi="Times New Roman" w:cs="Times New Roman"/>
          <w:sz w:val="28"/>
          <w:szCs w:val="28"/>
        </w:rPr>
        <w:t>n recettes de fonctionnement, chapitre 75</w:t>
      </w:r>
      <w:r w:rsidR="00C74A4B">
        <w:rPr>
          <w:rFonts w:ascii="Times New Roman" w:eastAsia="Times New Roman" w:hAnsi="Times New Roman" w:cs="Times New Roman"/>
          <w:sz w:val="28"/>
          <w:szCs w:val="28"/>
        </w:rPr>
        <w:t>,</w:t>
      </w:r>
      <w:r w:rsidR="00C76884">
        <w:rPr>
          <w:rFonts w:ascii="Times New Roman" w:eastAsia="Times New Roman" w:hAnsi="Times New Roman" w:cs="Times New Roman"/>
          <w:sz w:val="28"/>
          <w:szCs w:val="28"/>
        </w:rPr>
        <w:t xml:space="preserve"> la clôture du </w:t>
      </w:r>
      <w:r w:rsidR="00C74A4B">
        <w:rPr>
          <w:rFonts w:ascii="Times New Roman" w:eastAsia="Times New Roman" w:hAnsi="Times New Roman" w:cs="Times New Roman"/>
          <w:sz w:val="28"/>
          <w:szCs w:val="28"/>
        </w:rPr>
        <w:t xml:space="preserve">budget annexe de la zone de Kergoaler avec le versement d’un excédent de 600 000 euros sur le budget principal. </w:t>
      </w:r>
    </w:p>
    <w:p w:rsidR="00A81926" w:rsidRDefault="00C01391"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Je note avec satisfaction que t</w:t>
      </w:r>
      <w:r w:rsidR="00C74A4B">
        <w:rPr>
          <w:rFonts w:ascii="Times New Roman" w:eastAsia="Times New Roman" w:hAnsi="Times New Roman" w:cs="Times New Roman"/>
          <w:sz w:val="28"/>
          <w:szCs w:val="28"/>
        </w:rPr>
        <w:t xml:space="preserve">out le monde s’en félicite aujourd’hui. Or, de mémoire, </w:t>
      </w:r>
      <w:r w:rsidR="003B5692">
        <w:rPr>
          <w:rFonts w:ascii="Times New Roman" w:eastAsia="Times New Roman" w:hAnsi="Times New Roman" w:cs="Times New Roman"/>
          <w:sz w:val="28"/>
          <w:szCs w:val="28"/>
        </w:rPr>
        <w:t>au moment où nous av</w:t>
      </w:r>
      <w:r w:rsidR="00C74A4B">
        <w:rPr>
          <w:rFonts w:ascii="Times New Roman" w:eastAsia="Times New Roman" w:hAnsi="Times New Roman" w:cs="Times New Roman"/>
          <w:sz w:val="28"/>
          <w:szCs w:val="28"/>
        </w:rPr>
        <w:t xml:space="preserve">ons </w:t>
      </w:r>
      <w:r>
        <w:rPr>
          <w:rFonts w:ascii="Times New Roman" w:eastAsia="Times New Roman" w:hAnsi="Times New Roman" w:cs="Times New Roman"/>
          <w:sz w:val="28"/>
          <w:szCs w:val="28"/>
        </w:rPr>
        <w:t>lancé</w:t>
      </w:r>
      <w:r w:rsidR="00C74A4B">
        <w:rPr>
          <w:rFonts w:ascii="Times New Roman" w:eastAsia="Times New Roman" w:hAnsi="Times New Roman" w:cs="Times New Roman"/>
          <w:sz w:val="28"/>
          <w:szCs w:val="28"/>
        </w:rPr>
        <w:t xml:space="preserve"> ce projet, vous ne l’aviez pas soutenu.</w:t>
      </w:r>
      <w:r w:rsidR="00A81926">
        <w:rPr>
          <w:rFonts w:ascii="Times New Roman" w:eastAsia="Times New Roman" w:hAnsi="Times New Roman" w:cs="Times New Roman"/>
          <w:sz w:val="28"/>
          <w:szCs w:val="28"/>
        </w:rPr>
        <w:t xml:space="preserve"> </w:t>
      </w:r>
    </w:p>
    <w:p w:rsidR="00C01391" w:rsidRDefault="00C74A4B"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Et pourtant </w:t>
      </w:r>
      <w:r w:rsidR="0048481C">
        <w:rPr>
          <w:rFonts w:ascii="Times New Roman" w:eastAsia="Times New Roman" w:hAnsi="Times New Roman" w:cs="Times New Roman"/>
          <w:sz w:val="28"/>
          <w:szCs w:val="28"/>
        </w:rPr>
        <w:t xml:space="preserve">ce </w:t>
      </w:r>
      <w:r w:rsidR="00C01391">
        <w:rPr>
          <w:rFonts w:ascii="Times New Roman" w:eastAsia="Times New Roman" w:hAnsi="Times New Roman" w:cs="Times New Roman"/>
          <w:sz w:val="28"/>
          <w:szCs w:val="28"/>
        </w:rPr>
        <w:t>dernier</w:t>
      </w:r>
      <w:r>
        <w:rPr>
          <w:rFonts w:ascii="Times New Roman" w:eastAsia="Times New Roman" w:hAnsi="Times New Roman" w:cs="Times New Roman"/>
          <w:sz w:val="28"/>
          <w:szCs w:val="28"/>
        </w:rPr>
        <w:t xml:space="preserve"> nous a permis de </w:t>
      </w:r>
      <w:r w:rsidR="00C01391">
        <w:rPr>
          <w:rFonts w:ascii="Times New Roman" w:eastAsia="Times New Roman" w:hAnsi="Times New Roman" w:cs="Times New Roman"/>
          <w:sz w:val="28"/>
          <w:szCs w:val="28"/>
        </w:rPr>
        <w:t xml:space="preserve">contribuer à l’accueil d’entreprises et à la </w:t>
      </w:r>
      <w:r>
        <w:rPr>
          <w:rFonts w:ascii="Times New Roman" w:eastAsia="Times New Roman" w:hAnsi="Times New Roman" w:cs="Times New Roman"/>
          <w:sz w:val="28"/>
          <w:szCs w:val="28"/>
        </w:rPr>
        <w:t>cré</w:t>
      </w:r>
      <w:r w:rsidR="00C01391">
        <w:rPr>
          <w:rFonts w:ascii="Times New Roman" w:eastAsia="Times New Roman" w:hAnsi="Times New Roman" w:cs="Times New Roman"/>
          <w:sz w:val="28"/>
          <w:szCs w:val="28"/>
        </w:rPr>
        <w:t>ation d’</w:t>
      </w:r>
      <w:r>
        <w:rPr>
          <w:rFonts w:ascii="Times New Roman" w:eastAsia="Times New Roman" w:hAnsi="Times New Roman" w:cs="Times New Roman"/>
          <w:sz w:val="28"/>
          <w:szCs w:val="28"/>
        </w:rPr>
        <w:t>emplois</w:t>
      </w:r>
      <w:r w:rsidR="003B5692">
        <w:rPr>
          <w:rFonts w:ascii="Times New Roman" w:eastAsia="Times New Roman" w:hAnsi="Times New Roman" w:cs="Times New Roman"/>
          <w:sz w:val="28"/>
          <w:szCs w:val="28"/>
        </w:rPr>
        <w:t>, de lutter un peu contre l’évasion commerciale et aujourd’hui de réaliser une bonne opération financière</w:t>
      </w:r>
      <w:r w:rsidR="00C01391">
        <w:rPr>
          <w:rFonts w:ascii="Times New Roman" w:eastAsia="Times New Roman" w:hAnsi="Times New Roman" w:cs="Times New Roman"/>
          <w:sz w:val="28"/>
          <w:szCs w:val="28"/>
        </w:rPr>
        <w:t>.</w:t>
      </w:r>
    </w:p>
    <w:p w:rsidR="003B5692" w:rsidRDefault="00C01391"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Avec pour conséquence positive </w:t>
      </w:r>
      <w:r w:rsidR="007C6C2A">
        <w:rPr>
          <w:rFonts w:ascii="Times New Roman" w:eastAsia="Times New Roman" w:hAnsi="Times New Roman" w:cs="Times New Roman"/>
          <w:sz w:val="28"/>
          <w:szCs w:val="28"/>
        </w:rPr>
        <w:t>des recettes réelles de fonctionnement</w:t>
      </w:r>
      <w:r w:rsidR="00A77480">
        <w:rPr>
          <w:rFonts w:ascii="Times New Roman" w:eastAsia="Times New Roman" w:hAnsi="Times New Roman" w:cs="Times New Roman"/>
          <w:sz w:val="28"/>
          <w:szCs w:val="28"/>
        </w:rPr>
        <w:t xml:space="preserve"> inscrites à hauteur de </w:t>
      </w:r>
      <w:r w:rsidR="007C6C2A">
        <w:rPr>
          <w:rFonts w:ascii="Times New Roman" w:eastAsia="Times New Roman" w:hAnsi="Times New Roman" w:cs="Times New Roman"/>
          <w:sz w:val="28"/>
          <w:szCs w:val="28"/>
        </w:rPr>
        <w:t>15,140 contre 14 330</w:t>
      </w:r>
      <w:r>
        <w:rPr>
          <w:rFonts w:ascii="Times New Roman" w:eastAsia="Times New Roman" w:hAnsi="Times New Roman" w:cs="Times New Roman"/>
          <w:sz w:val="28"/>
          <w:szCs w:val="28"/>
        </w:rPr>
        <w:t> </w:t>
      </w:r>
      <w:r w:rsidR="007C6C2A">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l’année passée</w:t>
      </w:r>
      <w:r w:rsidR="003B5692">
        <w:rPr>
          <w:rFonts w:ascii="Times New Roman" w:eastAsia="Times New Roman" w:hAnsi="Times New Roman" w:cs="Times New Roman"/>
          <w:sz w:val="28"/>
          <w:szCs w:val="28"/>
        </w:rPr>
        <w:t>.</w:t>
      </w:r>
    </w:p>
    <w:p w:rsidR="003B5692" w:rsidRDefault="003B5692"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C’est d’ailleurs cette </w:t>
      </w:r>
      <w:r w:rsidR="007C6C2A">
        <w:rPr>
          <w:rFonts w:ascii="Times New Roman" w:eastAsia="Times New Roman" w:hAnsi="Times New Roman" w:cs="Times New Roman"/>
          <w:sz w:val="28"/>
          <w:szCs w:val="28"/>
        </w:rPr>
        <w:t>recette exceptionnelle</w:t>
      </w:r>
      <w:r>
        <w:rPr>
          <w:rFonts w:ascii="Times New Roman" w:eastAsia="Times New Roman" w:hAnsi="Times New Roman" w:cs="Times New Roman"/>
          <w:sz w:val="28"/>
          <w:szCs w:val="28"/>
        </w:rPr>
        <w:t xml:space="preserve"> qui vous permet d’afficher </w:t>
      </w:r>
      <w:r w:rsidR="007F7EBB">
        <w:rPr>
          <w:rFonts w:ascii="Times New Roman" w:eastAsia="Times New Roman" w:hAnsi="Times New Roman" w:cs="Times New Roman"/>
          <w:sz w:val="28"/>
          <w:szCs w:val="28"/>
        </w:rPr>
        <w:t xml:space="preserve">en partie </w:t>
      </w:r>
      <w:r>
        <w:rPr>
          <w:rFonts w:ascii="Times New Roman" w:eastAsia="Times New Roman" w:hAnsi="Times New Roman" w:cs="Times New Roman"/>
          <w:sz w:val="28"/>
          <w:szCs w:val="28"/>
        </w:rPr>
        <w:t>une épargne nette à plus d’un million d’euro alors qu’elle n’était que de 570 000 euros l’année passée.</w:t>
      </w:r>
    </w:p>
    <w:p w:rsidR="00C74A4B" w:rsidRDefault="007C6C2A"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Mais ce sera « one shot » comme on dit, comme ce fut le cas par le passé pour l’opération Minerve qu’aimait </w:t>
      </w:r>
      <w:r w:rsidR="007F7EBB">
        <w:rPr>
          <w:rFonts w:ascii="Times New Roman" w:eastAsia="Times New Roman" w:hAnsi="Times New Roman" w:cs="Times New Roman"/>
          <w:sz w:val="28"/>
          <w:szCs w:val="28"/>
        </w:rPr>
        <w:t xml:space="preserve">tant </w:t>
      </w:r>
      <w:r>
        <w:rPr>
          <w:rFonts w:ascii="Times New Roman" w:eastAsia="Times New Roman" w:hAnsi="Times New Roman" w:cs="Times New Roman"/>
          <w:sz w:val="28"/>
          <w:szCs w:val="28"/>
        </w:rPr>
        <w:t>à nous rappeler M. Tusseau.</w:t>
      </w:r>
    </w:p>
    <w:p w:rsidR="007158F8" w:rsidRDefault="007158F8"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C’est pour toutes ces raisons que j’évoquais une situation « relativement » saine, car chacun l’aura bien compris elle repose </w:t>
      </w:r>
      <w:r w:rsidR="00AD0163">
        <w:rPr>
          <w:rFonts w:ascii="Times New Roman" w:eastAsia="Times New Roman" w:hAnsi="Times New Roman" w:cs="Times New Roman"/>
          <w:sz w:val="28"/>
          <w:szCs w:val="28"/>
        </w:rPr>
        <w:t xml:space="preserve">en partie </w:t>
      </w:r>
      <w:r>
        <w:rPr>
          <w:rFonts w:ascii="Times New Roman" w:eastAsia="Times New Roman" w:hAnsi="Times New Roman" w:cs="Times New Roman"/>
          <w:sz w:val="28"/>
          <w:szCs w:val="28"/>
        </w:rPr>
        <w:t xml:space="preserve">sur </w:t>
      </w:r>
      <w:r w:rsidR="00AD0163">
        <w:rPr>
          <w:rFonts w:ascii="Times New Roman" w:eastAsia="Times New Roman" w:hAnsi="Times New Roman" w:cs="Times New Roman"/>
          <w:sz w:val="28"/>
          <w:szCs w:val="28"/>
        </w:rPr>
        <w:t xml:space="preserve">des fondements financiers exceptionnels. </w:t>
      </w:r>
    </w:p>
    <w:p w:rsidR="00E67054" w:rsidRDefault="00E67054" w:rsidP="0024615C">
      <w:pPr>
        <w:jc w:val="both"/>
        <w:rPr>
          <w:rFonts w:ascii="Times New Roman" w:eastAsia="Times New Roman" w:hAnsi="Times New Roman" w:cs="Times New Roman"/>
          <w:sz w:val="28"/>
          <w:szCs w:val="28"/>
        </w:rPr>
      </w:pPr>
    </w:p>
    <w:p w:rsidR="00861999" w:rsidRDefault="00861999"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Pour conclure,</w:t>
      </w:r>
    </w:p>
    <w:p w:rsidR="00861999" w:rsidRDefault="00861999"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venons de voter en responsabilité les taux d’imposition. Les baisser dans un contexte de </w:t>
      </w:r>
      <w:r w:rsidR="007F7EBB">
        <w:rPr>
          <w:rFonts w:ascii="Times New Roman" w:eastAsia="Times New Roman" w:hAnsi="Times New Roman" w:cs="Times New Roman"/>
          <w:sz w:val="28"/>
          <w:szCs w:val="28"/>
        </w:rPr>
        <w:t>réduction</w:t>
      </w:r>
      <w:r>
        <w:rPr>
          <w:rFonts w:ascii="Times New Roman" w:eastAsia="Times New Roman" w:hAnsi="Times New Roman" w:cs="Times New Roman"/>
          <w:sz w:val="28"/>
          <w:szCs w:val="28"/>
        </w:rPr>
        <w:t xml:space="preserve"> des dotations </w:t>
      </w:r>
      <w:r w:rsidR="00BC25EB">
        <w:rPr>
          <w:rFonts w:ascii="Times New Roman" w:eastAsia="Times New Roman" w:hAnsi="Times New Roman" w:cs="Times New Roman"/>
          <w:sz w:val="28"/>
          <w:szCs w:val="28"/>
        </w:rPr>
        <w:t xml:space="preserve">financières </w:t>
      </w:r>
      <w:r>
        <w:rPr>
          <w:rFonts w:ascii="Times New Roman" w:eastAsia="Times New Roman" w:hAnsi="Times New Roman" w:cs="Times New Roman"/>
          <w:sz w:val="28"/>
          <w:szCs w:val="28"/>
        </w:rPr>
        <w:t>aux collectivités ne peut-être malheureusement sérieusement envisagé</w:t>
      </w:r>
      <w:r w:rsidR="009C4E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sauf à acter la baisse de la qualité des services publics rendus à la population</w:t>
      </w:r>
      <w:r w:rsidR="00BC25EB">
        <w:rPr>
          <w:rFonts w:ascii="Times New Roman" w:eastAsia="Times New Roman" w:hAnsi="Times New Roman" w:cs="Times New Roman"/>
          <w:sz w:val="28"/>
          <w:szCs w:val="28"/>
        </w:rPr>
        <w:t>. Les augmenter serait insupportable pour les quimperlois.</w:t>
      </w:r>
      <w:r w:rsidR="009C4E58">
        <w:rPr>
          <w:rFonts w:ascii="Times New Roman" w:eastAsia="Times New Roman" w:hAnsi="Times New Roman" w:cs="Times New Roman"/>
          <w:sz w:val="28"/>
          <w:szCs w:val="28"/>
        </w:rPr>
        <w:t xml:space="preserve"> Nous nous engageons d’ailleurs si nous venons aux responsabilités en mars prochain à ne pas les augmenter p</w:t>
      </w:r>
      <w:r w:rsidR="00E67054">
        <w:rPr>
          <w:rFonts w:ascii="Times New Roman" w:eastAsia="Times New Roman" w:hAnsi="Times New Roman" w:cs="Times New Roman"/>
          <w:sz w:val="28"/>
          <w:szCs w:val="28"/>
        </w:rPr>
        <w:t>endant toute la durée du mandat ;</w:t>
      </w:r>
    </w:p>
    <w:p w:rsidR="00861999" w:rsidRDefault="00861999" w:rsidP="0024615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Nous pensons que vous n’avez pas suffisamment maitrisé les dépenses de fonctionnement, </w:t>
      </w:r>
      <w:r w:rsidR="00E67054">
        <w:rPr>
          <w:rFonts w:ascii="Times New Roman" w:eastAsia="Times New Roman" w:hAnsi="Times New Roman" w:cs="Times New Roman"/>
          <w:sz w:val="28"/>
          <w:szCs w:val="28"/>
        </w:rPr>
        <w:t xml:space="preserve">et </w:t>
      </w:r>
      <w:r>
        <w:rPr>
          <w:rFonts w:ascii="Times New Roman" w:eastAsia="Times New Roman" w:hAnsi="Times New Roman" w:cs="Times New Roman"/>
          <w:sz w:val="28"/>
          <w:szCs w:val="28"/>
        </w:rPr>
        <w:t xml:space="preserve">que vous auriez dû au cours de ce mandat avoir de vraies négociations relatives aux charges de centralité et </w:t>
      </w:r>
      <w:r w:rsidR="005D1A0E">
        <w:rPr>
          <w:rFonts w:ascii="Times New Roman" w:eastAsia="Times New Roman" w:hAnsi="Times New Roman" w:cs="Times New Roman"/>
          <w:sz w:val="28"/>
          <w:szCs w:val="28"/>
        </w:rPr>
        <w:t>à la</w:t>
      </w:r>
      <w:r>
        <w:rPr>
          <w:rFonts w:ascii="Times New Roman" w:eastAsia="Times New Roman" w:hAnsi="Times New Roman" w:cs="Times New Roman"/>
          <w:sz w:val="28"/>
          <w:szCs w:val="28"/>
        </w:rPr>
        <w:t xml:space="preserve"> mutualisation des services</w:t>
      </w:r>
      <w:r w:rsidR="00BC25EB">
        <w:rPr>
          <w:rFonts w:ascii="Times New Roman" w:eastAsia="Times New Roman" w:hAnsi="Times New Roman" w:cs="Times New Roman"/>
          <w:sz w:val="28"/>
          <w:szCs w:val="28"/>
        </w:rPr>
        <w:t xml:space="preserve"> avec la Cocopaq</w:t>
      </w:r>
      <w:r>
        <w:rPr>
          <w:rFonts w:ascii="Times New Roman" w:eastAsia="Times New Roman" w:hAnsi="Times New Roman" w:cs="Times New Roman"/>
          <w:sz w:val="28"/>
          <w:szCs w:val="28"/>
        </w:rPr>
        <w:t xml:space="preserve"> ; </w:t>
      </w:r>
    </w:p>
    <w:p w:rsidR="005D1A0E" w:rsidRDefault="005D1A0E"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Nous venons de nous abstenir sur le vote d</w:t>
      </w:r>
      <w:r w:rsidR="00A122C9">
        <w:rPr>
          <w:rFonts w:ascii="Times New Roman" w:eastAsia="Times New Roman" w:hAnsi="Times New Roman" w:cs="Times New Roman"/>
          <w:sz w:val="28"/>
          <w:szCs w:val="28"/>
        </w:rPr>
        <w:t>es subventions aux associations ;</w:t>
      </w:r>
    </w:p>
    <w:p w:rsidR="00BC25EB" w:rsidRDefault="005D1A0E"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Nous partageons avec vous les projets d’investissements engagés par ce BP2014.</w:t>
      </w:r>
    </w:p>
    <w:p w:rsidR="00BC25EB" w:rsidRPr="00A122C9" w:rsidRDefault="00BC25EB" w:rsidP="00A122C9">
      <w:pPr>
        <w:jc w:val="both"/>
        <w:rPr>
          <w:rFonts w:ascii="Times New Roman" w:eastAsia="Times New Roman" w:hAnsi="Times New Roman" w:cs="Times New Roman"/>
          <w:sz w:val="28"/>
          <w:szCs w:val="28"/>
        </w:rPr>
      </w:pPr>
      <w:r w:rsidRPr="00A122C9">
        <w:rPr>
          <w:rFonts w:ascii="Times New Roman" w:eastAsia="Times New Roman" w:hAnsi="Times New Roman" w:cs="Times New Roman"/>
          <w:sz w:val="28"/>
          <w:szCs w:val="28"/>
        </w:rPr>
        <w:t xml:space="preserve">Aussi, </w:t>
      </w:r>
      <w:r w:rsidR="00A122C9">
        <w:rPr>
          <w:rFonts w:ascii="Times New Roman" w:eastAsia="Times New Roman" w:hAnsi="Times New Roman" w:cs="Times New Roman"/>
          <w:sz w:val="28"/>
          <w:szCs w:val="28"/>
        </w:rPr>
        <w:t>dans ces conditions nous ne pouvons approuver ce budget et voterons en conséquence contre.</w:t>
      </w:r>
    </w:p>
    <w:p w:rsidR="00991028" w:rsidRDefault="00991028" w:rsidP="009910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MQ</w:t>
      </w:r>
      <w:r w:rsidR="00C97E03">
        <w:rPr>
          <w:rFonts w:ascii="Times New Roman" w:eastAsia="Times New Roman" w:hAnsi="Times New Roman" w:cs="Times New Roman"/>
          <w:sz w:val="28"/>
          <w:szCs w:val="28"/>
        </w:rPr>
        <w:t>.</w:t>
      </w:r>
      <w:bookmarkStart w:id="0" w:name="_GoBack"/>
      <w:bookmarkEnd w:id="0"/>
      <w:r w:rsidR="00C97E03">
        <w:rPr>
          <w:rFonts w:ascii="Times New Roman" w:eastAsia="Times New Roman" w:hAnsi="Times New Roman" w:cs="Times New Roman"/>
          <w:sz w:val="28"/>
          <w:szCs w:val="28"/>
        </w:rPr>
        <w:t xml:space="preserve"> Pour Quimperlé demain.</w:t>
      </w:r>
    </w:p>
    <w:p w:rsidR="00991028" w:rsidRDefault="00991028" w:rsidP="00991028">
      <w:pPr>
        <w:rPr>
          <w:rFonts w:ascii="Times New Roman" w:eastAsia="Times New Roman" w:hAnsi="Times New Roman" w:cs="Times New Roman"/>
          <w:sz w:val="28"/>
          <w:szCs w:val="28"/>
        </w:rPr>
      </w:pPr>
    </w:p>
    <w:p w:rsidR="00991028" w:rsidRDefault="00991028" w:rsidP="00991028">
      <w:pPr>
        <w:rPr>
          <w:rFonts w:ascii="Times New Roman" w:eastAsia="Times New Roman" w:hAnsi="Times New Roman" w:cs="Times New Roman"/>
          <w:sz w:val="28"/>
          <w:szCs w:val="28"/>
        </w:rPr>
      </w:pPr>
    </w:p>
    <w:p w:rsidR="00991028" w:rsidRDefault="00991028" w:rsidP="00991028">
      <w:pPr>
        <w:jc w:val="both"/>
        <w:rPr>
          <w:rFonts w:ascii="Times New Roman" w:hAnsi="Times New Roman" w:cs="Times New Roman"/>
          <w:sz w:val="28"/>
          <w:szCs w:val="28"/>
        </w:rPr>
      </w:pPr>
    </w:p>
    <w:p w:rsidR="00C1651F" w:rsidRDefault="00C1651F"/>
    <w:sectPr w:rsidR="00C165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1E" w:rsidRDefault="00462B1E" w:rsidP="0093325A">
      <w:pPr>
        <w:spacing w:after="0" w:line="240" w:lineRule="auto"/>
      </w:pPr>
      <w:r>
        <w:separator/>
      </w:r>
    </w:p>
  </w:endnote>
  <w:endnote w:type="continuationSeparator" w:id="0">
    <w:p w:rsidR="00462B1E" w:rsidRDefault="00462B1E" w:rsidP="0093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1E" w:rsidRDefault="00462B1E" w:rsidP="0093325A">
      <w:pPr>
        <w:spacing w:after="0" w:line="240" w:lineRule="auto"/>
      </w:pPr>
      <w:r>
        <w:separator/>
      </w:r>
    </w:p>
  </w:footnote>
  <w:footnote w:type="continuationSeparator" w:id="0">
    <w:p w:rsidR="00462B1E" w:rsidRDefault="00462B1E" w:rsidP="00933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67055"/>
      <w:docPartObj>
        <w:docPartGallery w:val="Page Numbers (Top of Page)"/>
        <w:docPartUnique/>
      </w:docPartObj>
    </w:sdtPr>
    <w:sdtEndPr/>
    <w:sdtContent>
      <w:p w:rsidR="0093325A" w:rsidRDefault="0093325A">
        <w:pPr>
          <w:pStyle w:val="En-tte"/>
          <w:jc w:val="right"/>
        </w:pPr>
        <w:r>
          <w:fldChar w:fldCharType="begin"/>
        </w:r>
        <w:r>
          <w:instrText>PAGE   \* MERGEFORMAT</w:instrText>
        </w:r>
        <w:r>
          <w:fldChar w:fldCharType="separate"/>
        </w:r>
        <w:r w:rsidR="00C97E03">
          <w:rPr>
            <w:noProof/>
          </w:rPr>
          <w:t>5</w:t>
        </w:r>
        <w:r>
          <w:fldChar w:fldCharType="end"/>
        </w:r>
      </w:p>
    </w:sdtContent>
  </w:sdt>
  <w:p w:rsidR="0093325A" w:rsidRDefault="009332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28"/>
    <w:rsid w:val="0001155D"/>
    <w:rsid w:val="00011B78"/>
    <w:rsid w:val="00085E35"/>
    <w:rsid w:val="00124C28"/>
    <w:rsid w:val="00130BF1"/>
    <w:rsid w:val="00172B89"/>
    <w:rsid w:val="00196A26"/>
    <w:rsid w:val="001C0754"/>
    <w:rsid w:val="001E7009"/>
    <w:rsid w:val="0024615C"/>
    <w:rsid w:val="00282E34"/>
    <w:rsid w:val="003315D9"/>
    <w:rsid w:val="003A72DB"/>
    <w:rsid w:val="003B5692"/>
    <w:rsid w:val="003F799D"/>
    <w:rsid w:val="004344A1"/>
    <w:rsid w:val="00462B1E"/>
    <w:rsid w:val="00482256"/>
    <w:rsid w:val="0048481C"/>
    <w:rsid w:val="00487D3E"/>
    <w:rsid w:val="004D0174"/>
    <w:rsid w:val="005C2A97"/>
    <w:rsid w:val="005D1A0E"/>
    <w:rsid w:val="00626FC4"/>
    <w:rsid w:val="00644CD0"/>
    <w:rsid w:val="006D4D41"/>
    <w:rsid w:val="007158F8"/>
    <w:rsid w:val="007611E2"/>
    <w:rsid w:val="00777168"/>
    <w:rsid w:val="00790968"/>
    <w:rsid w:val="007B303F"/>
    <w:rsid w:val="007C2F5F"/>
    <w:rsid w:val="007C6C2A"/>
    <w:rsid w:val="007F5F42"/>
    <w:rsid w:val="007F7EBB"/>
    <w:rsid w:val="00804F22"/>
    <w:rsid w:val="00861999"/>
    <w:rsid w:val="008A4F43"/>
    <w:rsid w:val="008B7F32"/>
    <w:rsid w:val="009112F8"/>
    <w:rsid w:val="0093325A"/>
    <w:rsid w:val="00935609"/>
    <w:rsid w:val="009467E9"/>
    <w:rsid w:val="00960989"/>
    <w:rsid w:val="00991028"/>
    <w:rsid w:val="009A2CA2"/>
    <w:rsid w:val="009B66BB"/>
    <w:rsid w:val="009C4E58"/>
    <w:rsid w:val="00A122C9"/>
    <w:rsid w:val="00A77480"/>
    <w:rsid w:val="00A81926"/>
    <w:rsid w:val="00AA6ACD"/>
    <w:rsid w:val="00AB7BCA"/>
    <w:rsid w:val="00AD0163"/>
    <w:rsid w:val="00B477A2"/>
    <w:rsid w:val="00B9116F"/>
    <w:rsid w:val="00B9117C"/>
    <w:rsid w:val="00BC25EB"/>
    <w:rsid w:val="00BC713D"/>
    <w:rsid w:val="00C01391"/>
    <w:rsid w:val="00C1651F"/>
    <w:rsid w:val="00C52320"/>
    <w:rsid w:val="00C56173"/>
    <w:rsid w:val="00C74A4B"/>
    <w:rsid w:val="00C76884"/>
    <w:rsid w:val="00C97E03"/>
    <w:rsid w:val="00CA34DC"/>
    <w:rsid w:val="00CC2EB9"/>
    <w:rsid w:val="00DE6F35"/>
    <w:rsid w:val="00E25DDB"/>
    <w:rsid w:val="00E3196B"/>
    <w:rsid w:val="00E67054"/>
    <w:rsid w:val="00E85653"/>
    <w:rsid w:val="00EB4B71"/>
    <w:rsid w:val="00EC6038"/>
    <w:rsid w:val="00EF29BA"/>
    <w:rsid w:val="00F43CF9"/>
    <w:rsid w:val="00F701D0"/>
    <w:rsid w:val="00F72C7F"/>
    <w:rsid w:val="00FA316E"/>
    <w:rsid w:val="00FC5858"/>
    <w:rsid w:val="00FE6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25A"/>
    <w:pPr>
      <w:tabs>
        <w:tab w:val="center" w:pos="4536"/>
        <w:tab w:val="right" w:pos="9072"/>
      </w:tabs>
      <w:spacing w:after="0" w:line="240" w:lineRule="auto"/>
    </w:pPr>
  </w:style>
  <w:style w:type="character" w:customStyle="1" w:styleId="En-tteCar">
    <w:name w:val="En-tête Car"/>
    <w:basedOn w:val="Policepardfaut"/>
    <w:link w:val="En-tte"/>
    <w:uiPriority w:val="99"/>
    <w:rsid w:val="0093325A"/>
  </w:style>
  <w:style w:type="paragraph" w:styleId="Pieddepage">
    <w:name w:val="footer"/>
    <w:basedOn w:val="Normal"/>
    <w:link w:val="PieddepageCar"/>
    <w:uiPriority w:val="99"/>
    <w:unhideWhenUsed/>
    <w:rsid w:val="009332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25A"/>
    <w:pPr>
      <w:tabs>
        <w:tab w:val="center" w:pos="4536"/>
        <w:tab w:val="right" w:pos="9072"/>
      </w:tabs>
      <w:spacing w:after="0" w:line="240" w:lineRule="auto"/>
    </w:pPr>
  </w:style>
  <w:style w:type="character" w:customStyle="1" w:styleId="En-tteCar">
    <w:name w:val="En-tête Car"/>
    <w:basedOn w:val="Policepardfaut"/>
    <w:link w:val="En-tte"/>
    <w:uiPriority w:val="99"/>
    <w:rsid w:val="0093325A"/>
  </w:style>
  <w:style w:type="paragraph" w:styleId="Pieddepage">
    <w:name w:val="footer"/>
    <w:basedOn w:val="Normal"/>
    <w:link w:val="PieddepageCar"/>
    <w:uiPriority w:val="99"/>
    <w:unhideWhenUsed/>
    <w:rsid w:val="009332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1312</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QUERNEZ</dc:creator>
  <cp:lastModifiedBy>QUERNEZ</cp:lastModifiedBy>
  <cp:revision>26</cp:revision>
  <dcterms:created xsi:type="dcterms:W3CDTF">2014-02-25T15:31:00Z</dcterms:created>
  <dcterms:modified xsi:type="dcterms:W3CDTF">2014-02-28T08:23:00Z</dcterms:modified>
</cp:coreProperties>
</file>